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793FBC" w14:textId="77777777" w:rsidR="00CF4DE9" w:rsidRDefault="00AC54BE" w:rsidP="00CF4DE9">
      <w:pPr>
        <w:widowControl/>
        <w:shd w:val="clear" w:color="auto" w:fill="FFFFFF"/>
        <w:spacing w:line="301" w:lineRule="atLeast"/>
        <w:ind w:firstLine="480"/>
        <w:jc w:val="left"/>
        <w:rPr>
          <w:rFonts w:ascii="微软雅黑" w:eastAsia="微软雅黑" w:hAnsi="微软雅黑" w:cs="宋体"/>
          <w:color w:val="333333"/>
          <w:kern w:val="0"/>
          <w:sz w:val="15"/>
          <w:szCs w:val="15"/>
        </w:rPr>
      </w:pPr>
      <w:r>
        <w:rPr>
          <w:rFonts w:ascii="宋体" w:hAnsi="宋体" w:cs="宋体"/>
          <w:color w:val="333333"/>
          <w:kern w:val="0"/>
          <w:sz w:val="24"/>
          <w:szCs w:val="2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宋体" w:hAnsi="宋体" w:cs="宋体"/>
          <w:color w:val="333333"/>
          <w:kern w:val="0"/>
          <w:sz w:val="24"/>
          <w:szCs w:val="24"/>
        </w:rPr>
        <w:instrText>ADDIN CNKISM.UserStyle</w:instrText>
      </w:r>
      <w:r>
        <w:rPr>
          <w:rFonts w:ascii="宋体" w:hAnsi="宋体" w:cs="宋体"/>
          <w:color w:val="333333"/>
          <w:kern w:val="0"/>
          <w:sz w:val="24"/>
          <w:szCs w:val="24"/>
        </w:rPr>
      </w:r>
      <w:r>
        <w:rPr>
          <w:rFonts w:ascii="宋体" w:hAnsi="宋体" w:cs="宋体"/>
          <w:color w:val="333333"/>
          <w:kern w:val="0"/>
          <w:sz w:val="24"/>
          <w:szCs w:val="24"/>
        </w:rPr>
        <w:fldChar w:fldCharType="end"/>
      </w:r>
      <w:r w:rsidR="00CF4DE9">
        <w:rPr>
          <w:rFonts w:ascii="宋体" w:hAnsi="宋体" w:cs="宋体" w:hint="eastAsia"/>
          <w:color w:val="333333"/>
          <w:kern w:val="0"/>
          <w:sz w:val="24"/>
          <w:szCs w:val="24"/>
        </w:rPr>
        <w:t>附件1：</w:t>
      </w:r>
    </w:p>
    <w:p w14:paraId="3C8EF832"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r>
        <w:rPr>
          <w:rFonts w:ascii="华文中宋" w:eastAsia="华文中宋" w:hAnsi="华文中宋" w:cs="宋体" w:hint="eastAsia"/>
          <w:noProof/>
          <w:color w:val="000000"/>
          <w:kern w:val="0"/>
          <w:sz w:val="72"/>
          <w:szCs w:val="72"/>
        </w:rPr>
        <w:drawing>
          <wp:anchor distT="0" distB="0" distL="114300" distR="114300" simplePos="0" relativeHeight="251659264" behindDoc="1" locked="0" layoutInCell="1" allowOverlap="0" wp14:anchorId="570A3979" wp14:editId="3E4BB84A">
            <wp:simplePos x="0" y="0"/>
            <wp:positionH relativeFrom="column">
              <wp:align>center</wp:align>
            </wp:positionH>
            <wp:positionV relativeFrom="margin">
              <wp:posOffset>900430</wp:posOffset>
            </wp:positionV>
            <wp:extent cx="3600450" cy="419100"/>
            <wp:effectExtent l="0" t="0" r="0" b="0"/>
            <wp:wrapTopAndBottom/>
            <wp:docPr id="2" name="图片 2" descr="上海工程技术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上海工程技术大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045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D47B64" w14:textId="77777777" w:rsidR="00CF4DE9" w:rsidRDefault="00CF4DE9" w:rsidP="00CF4DE9">
      <w:pPr>
        <w:widowControl/>
        <w:shd w:val="clear" w:color="auto" w:fill="FFFFFF"/>
        <w:spacing w:line="301" w:lineRule="atLeast"/>
        <w:ind w:firstLine="480"/>
        <w:jc w:val="center"/>
        <w:rPr>
          <w:rFonts w:ascii="黑体" w:eastAsia="黑体"/>
          <w:b/>
          <w:spacing w:val="2"/>
          <w:w w:val="95"/>
          <w:kern w:val="0"/>
          <w:sz w:val="48"/>
          <w:szCs w:val="48"/>
        </w:rPr>
      </w:pPr>
    </w:p>
    <w:p w14:paraId="198E9461" w14:textId="3F81AF6C" w:rsidR="00CF4DE9" w:rsidRDefault="00AC54BE" w:rsidP="00CF4DE9">
      <w:pPr>
        <w:widowControl/>
        <w:shd w:val="clear" w:color="auto" w:fill="FFFFFF"/>
        <w:spacing w:line="480" w:lineRule="auto"/>
        <w:ind w:firstLine="480"/>
        <w:jc w:val="center"/>
        <w:rPr>
          <w:rFonts w:ascii="黑体" w:eastAsia="黑体"/>
          <w:b/>
          <w:spacing w:val="2"/>
          <w:w w:val="95"/>
          <w:kern w:val="0"/>
          <w:sz w:val="48"/>
          <w:szCs w:val="48"/>
        </w:rPr>
      </w:pPr>
      <w:r>
        <w:rPr>
          <w:rFonts w:ascii="黑体" w:eastAsia="黑体" w:hint="eastAsia"/>
          <w:b/>
          <w:spacing w:val="2"/>
          <w:w w:val="95"/>
          <w:kern w:val="0"/>
          <w:sz w:val="48"/>
          <w:szCs w:val="48"/>
        </w:rPr>
        <w:t>材料科学与工程</w:t>
      </w:r>
      <w:r w:rsidR="00CF4DE9">
        <w:rPr>
          <w:rFonts w:ascii="黑体" w:eastAsia="黑体" w:hint="eastAsia"/>
          <w:b/>
          <w:spacing w:val="2"/>
          <w:w w:val="95"/>
          <w:kern w:val="0"/>
          <w:sz w:val="48"/>
          <w:szCs w:val="48"/>
        </w:rPr>
        <w:t>专业</w:t>
      </w:r>
    </w:p>
    <w:p w14:paraId="0DDF1A0B" w14:textId="77777777" w:rsidR="00CF4DE9" w:rsidRDefault="00CF4DE9" w:rsidP="00CF4DE9">
      <w:pPr>
        <w:widowControl/>
        <w:shd w:val="clear" w:color="auto" w:fill="FFFFFF"/>
        <w:spacing w:line="480" w:lineRule="auto"/>
        <w:ind w:firstLine="480"/>
        <w:jc w:val="center"/>
        <w:rPr>
          <w:rFonts w:ascii="Times New Roman" w:eastAsia="华文中宋" w:hAnsi="Times New Roman"/>
          <w:color w:val="000000"/>
          <w:kern w:val="0"/>
          <w:sz w:val="44"/>
          <w:szCs w:val="44"/>
        </w:rPr>
      </w:pPr>
      <w:r>
        <w:rPr>
          <w:rFonts w:ascii="黑体" w:eastAsia="黑体" w:hint="eastAsia"/>
          <w:b/>
          <w:spacing w:val="2"/>
          <w:w w:val="95"/>
          <w:kern w:val="0"/>
          <w:sz w:val="48"/>
          <w:szCs w:val="48"/>
        </w:rPr>
        <w:t>本科教学质量报</w:t>
      </w:r>
      <w:r>
        <w:rPr>
          <w:rFonts w:ascii="黑体" w:eastAsia="黑体" w:hint="eastAsia"/>
          <w:b/>
          <w:spacing w:val="-3"/>
          <w:w w:val="95"/>
          <w:kern w:val="0"/>
          <w:sz w:val="48"/>
          <w:szCs w:val="48"/>
        </w:rPr>
        <w:t>告</w:t>
      </w:r>
    </w:p>
    <w:p w14:paraId="42F6D271" w14:textId="1DCD02B4" w:rsidR="00CF4DE9"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r>
        <w:rPr>
          <w:rFonts w:ascii="Times New Roman" w:eastAsia="华文中宋" w:hAnsi="华文中宋"/>
          <w:color w:val="000000"/>
          <w:kern w:val="0"/>
          <w:sz w:val="44"/>
          <w:szCs w:val="44"/>
        </w:rPr>
        <w:t>（</w:t>
      </w:r>
      <w:r>
        <w:rPr>
          <w:rFonts w:ascii="Times New Roman" w:eastAsia="微软雅黑" w:hAnsi="Times New Roman"/>
          <w:color w:val="000000"/>
          <w:kern w:val="0"/>
          <w:sz w:val="44"/>
          <w:szCs w:val="44"/>
        </w:rPr>
        <w:t>20</w:t>
      </w:r>
      <w:r w:rsidR="00FE566C">
        <w:rPr>
          <w:rFonts w:ascii="Times New Roman" w:eastAsia="微软雅黑" w:hAnsi="Times New Roman"/>
          <w:color w:val="000000"/>
          <w:kern w:val="0"/>
          <w:sz w:val="44"/>
          <w:szCs w:val="44"/>
        </w:rPr>
        <w:t>20</w:t>
      </w:r>
      <w:r>
        <w:rPr>
          <w:rFonts w:ascii="Times New Roman" w:eastAsia="华文中宋" w:hAnsi="Times New Roman"/>
          <w:color w:val="000000"/>
          <w:kern w:val="0"/>
          <w:sz w:val="44"/>
          <w:szCs w:val="44"/>
        </w:rPr>
        <w:t>—</w:t>
      </w:r>
      <w:r>
        <w:rPr>
          <w:rFonts w:ascii="Times New Roman" w:eastAsia="微软雅黑" w:hAnsi="Times New Roman"/>
          <w:color w:val="000000"/>
          <w:kern w:val="0"/>
          <w:sz w:val="44"/>
          <w:szCs w:val="44"/>
        </w:rPr>
        <w:t>20</w:t>
      </w:r>
      <w:r>
        <w:rPr>
          <w:rFonts w:ascii="Times New Roman" w:eastAsia="微软雅黑" w:hAnsi="Times New Roman" w:hint="eastAsia"/>
          <w:color w:val="000000"/>
          <w:kern w:val="0"/>
          <w:sz w:val="44"/>
          <w:szCs w:val="44"/>
        </w:rPr>
        <w:t>2</w:t>
      </w:r>
      <w:r w:rsidR="00FE566C">
        <w:rPr>
          <w:rFonts w:ascii="Times New Roman" w:eastAsia="微软雅黑" w:hAnsi="Times New Roman"/>
          <w:color w:val="000000"/>
          <w:kern w:val="0"/>
          <w:sz w:val="44"/>
          <w:szCs w:val="44"/>
        </w:rPr>
        <w:t>1</w:t>
      </w:r>
      <w:r>
        <w:rPr>
          <w:rFonts w:ascii="Times New Roman" w:eastAsia="华文中宋" w:hAnsi="华文中宋"/>
          <w:color w:val="000000"/>
          <w:kern w:val="0"/>
          <w:sz w:val="44"/>
          <w:szCs w:val="44"/>
        </w:rPr>
        <w:t>学年）</w:t>
      </w:r>
    </w:p>
    <w:p w14:paraId="11F4069B"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59AE1BB5"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0769DFD3"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r>
        <w:rPr>
          <w:rFonts w:ascii="微软雅黑" w:eastAsia="微软雅黑" w:hAnsi="微软雅黑" w:cs="宋体" w:hint="eastAsia"/>
          <w:noProof/>
          <w:color w:val="333333"/>
          <w:kern w:val="0"/>
          <w:sz w:val="15"/>
          <w:szCs w:val="15"/>
        </w:rPr>
        <w:drawing>
          <wp:anchor distT="0" distB="0" distL="0" distR="0" simplePos="0" relativeHeight="251660288" behindDoc="0" locked="0" layoutInCell="1" allowOverlap="1" wp14:anchorId="79E9C6D8" wp14:editId="187E561D">
            <wp:simplePos x="0" y="0"/>
            <wp:positionH relativeFrom="page">
              <wp:posOffset>2832100</wp:posOffset>
            </wp:positionH>
            <wp:positionV relativeFrom="page">
              <wp:posOffset>4455160</wp:posOffset>
            </wp:positionV>
            <wp:extent cx="1800225" cy="1800225"/>
            <wp:effectExtent l="0" t="0" r="9525" b="9525"/>
            <wp:wrapNone/>
            <wp:docPr id="1" name="图片 1" descr="校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校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BC58CE"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6BA77E52"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13A6056E"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632B0754"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04C50E77"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16C8A2C1"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2A189072"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0B6A2016"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015DA817"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01062166"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633BEB85"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tbl>
      <w:tblPr>
        <w:tblW w:w="0" w:type="auto"/>
        <w:jc w:val="center"/>
        <w:tblLayout w:type="fixed"/>
        <w:tblCellMar>
          <w:left w:w="0" w:type="dxa"/>
          <w:right w:w="0" w:type="dxa"/>
        </w:tblCellMar>
        <w:tblLook w:val="0000" w:firstRow="0" w:lastRow="0" w:firstColumn="0" w:lastColumn="0" w:noHBand="0" w:noVBand="0"/>
      </w:tblPr>
      <w:tblGrid>
        <w:gridCol w:w="6700"/>
      </w:tblGrid>
      <w:tr w:rsidR="00CF4DE9" w14:paraId="4FE6AC49" w14:textId="77777777" w:rsidTr="00706DEE">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0CC72BC4" w14:textId="50F9478B" w:rsidR="00CF4DE9" w:rsidRDefault="00CF4DE9" w:rsidP="00ED17A6">
            <w:pPr>
              <w:widowControl/>
              <w:spacing w:line="301" w:lineRule="atLeast"/>
              <w:ind w:firstLineChars="300" w:firstLine="900"/>
              <w:rPr>
                <w:rFonts w:ascii="微软雅黑" w:eastAsia="微软雅黑" w:hAnsi="微软雅黑" w:cs="宋体"/>
                <w:color w:val="333333"/>
                <w:kern w:val="0"/>
                <w:sz w:val="15"/>
                <w:szCs w:val="15"/>
              </w:rPr>
            </w:pPr>
            <w:r>
              <w:rPr>
                <w:rFonts w:ascii="楷体" w:eastAsia="楷体" w:hAnsi="楷体" w:cs="宋体" w:hint="eastAsia"/>
                <w:color w:val="000000"/>
                <w:kern w:val="0"/>
                <w:sz w:val="30"/>
                <w:szCs w:val="30"/>
              </w:rPr>
              <w:t>专业代码：</w:t>
            </w:r>
            <w:r w:rsidR="00ED17A6" w:rsidRPr="00ED17A6">
              <w:rPr>
                <w:rFonts w:ascii="楷体" w:eastAsia="楷体" w:hAnsi="楷体" w:cs="宋体" w:hint="eastAsia"/>
                <w:color w:val="000000"/>
                <w:kern w:val="0"/>
                <w:sz w:val="30"/>
                <w:szCs w:val="30"/>
                <w:u w:val="single"/>
              </w:rPr>
              <w:t xml:space="preserve">  </w:t>
            </w:r>
            <w:r w:rsidR="00ED17A6" w:rsidRPr="00ED17A6">
              <w:rPr>
                <w:rFonts w:ascii="宋体" w:hAnsi="宋体" w:cs="宋体" w:hint="eastAsia"/>
                <w:iCs/>
                <w:color w:val="000000"/>
                <w:kern w:val="0"/>
                <w:sz w:val="30"/>
                <w:szCs w:val="30"/>
                <w:u w:val="single"/>
              </w:rPr>
              <w:t xml:space="preserve">080401 </w:t>
            </w:r>
            <w:r w:rsidR="00ED17A6">
              <w:rPr>
                <w:rFonts w:ascii="宋体" w:hAnsi="宋体" w:cs="宋体" w:hint="eastAsia"/>
                <w:i/>
                <w:iCs/>
                <w:color w:val="000000"/>
                <w:kern w:val="0"/>
                <w:sz w:val="30"/>
                <w:szCs w:val="30"/>
                <w:u w:val="single"/>
              </w:rPr>
              <w:t xml:space="preserve">     </w:t>
            </w:r>
          </w:p>
        </w:tc>
      </w:tr>
      <w:tr w:rsidR="00CF4DE9" w14:paraId="5627BC5D" w14:textId="77777777" w:rsidTr="00706DEE">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5F6C3B31" w14:textId="77777777" w:rsidR="00CF4DE9" w:rsidRDefault="00CF4DE9" w:rsidP="00706DEE">
            <w:pPr>
              <w:widowControl/>
              <w:spacing w:line="301" w:lineRule="atLeast"/>
              <w:ind w:firstLine="900"/>
              <w:jc w:val="left"/>
              <w:rPr>
                <w:rFonts w:ascii="微软雅黑" w:eastAsia="微软雅黑" w:hAnsi="微软雅黑" w:cs="宋体"/>
                <w:color w:val="333333"/>
                <w:kern w:val="0"/>
                <w:sz w:val="15"/>
                <w:szCs w:val="15"/>
              </w:rPr>
            </w:pPr>
            <w:r>
              <w:rPr>
                <w:rFonts w:ascii="楷体" w:eastAsia="楷体" w:hAnsi="楷体" w:cs="宋体" w:hint="eastAsia"/>
                <w:color w:val="000000"/>
                <w:kern w:val="0"/>
                <w:sz w:val="30"/>
                <w:szCs w:val="30"/>
              </w:rPr>
              <w:t>专业负责人：</w:t>
            </w:r>
            <w:r>
              <w:rPr>
                <w:rFonts w:ascii="微软雅黑" w:eastAsia="微软雅黑" w:hAnsi="微软雅黑" w:cs="宋体" w:hint="eastAsia"/>
                <w:color w:val="000000"/>
                <w:kern w:val="0"/>
                <w:sz w:val="30"/>
                <w:szCs w:val="30"/>
                <w:u w:val="single"/>
              </w:rPr>
              <w:t>          （签字）</w:t>
            </w:r>
          </w:p>
        </w:tc>
      </w:tr>
      <w:tr w:rsidR="00CF4DE9" w14:paraId="2CABCD30" w14:textId="77777777" w:rsidTr="00706DEE">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4D721566" w14:textId="77777777" w:rsidR="00CF4DE9" w:rsidRDefault="00CF4DE9" w:rsidP="00706DEE">
            <w:pPr>
              <w:widowControl/>
              <w:spacing w:line="301" w:lineRule="atLeast"/>
              <w:ind w:firstLine="900"/>
              <w:jc w:val="left"/>
              <w:rPr>
                <w:rFonts w:ascii="微软雅黑" w:eastAsia="微软雅黑" w:hAnsi="微软雅黑" w:cs="宋体"/>
                <w:color w:val="333333"/>
                <w:kern w:val="0"/>
                <w:sz w:val="15"/>
                <w:szCs w:val="15"/>
              </w:rPr>
            </w:pPr>
            <w:r>
              <w:rPr>
                <w:rFonts w:ascii="楷体" w:eastAsia="楷体" w:hAnsi="楷体" w:cs="宋体" w:hint="eastAsia"/>
                <w:color w:val="000000"/>
                <w:kern w:val="0"/>
                <w:sz w:val="30"/>
                <w:szCs w:val="30"/>
              </w:rPr>
              <w:t>教学院长：</w:t>
            </w:r>
            <w:r>
              <w:rPr>
                <w:rFonts w:ascii="微软雅黑" w:eastAsia="微软雅黑" w:hAnsi="微软雅黑" w:cs="宋体" w:hint="eastAsia"/>
                <w:color w:val="000000"/>
                <w:kern w:val="0"/>
                <w:sz w:val="30"/>
                <w:szCs w:val="30"/>
                <w:u w:val="single"/>
              </w:rPr>
              <w:t>            （签字）</w:t>
            </w:r>
          </w:p>
        </w:tc>
      </w:tr>
      <w:tr w:rsidR="00CF4DE9" w14:paraId="4347B71E" w14:textId="77777777" w:rsidTr="00706DEE">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55EB69D3" w14:textId="77777777" w:rsidR="00CF4DE9" w:rsidRDefault="00CF4DE9" w:rsidP="00706DEE">
            <w:pPr>
              <w:widowControl/>
              <w:spacing w:line="301" w:lineRule="atLeast"/>
              <w:ind w:firstLine="900"/>
              <w:jc w:val="left"/>
              <w:rPr>
                <w:rFonts w:ascii="微软雅黑" w:eastAsia="微软雅黑" w:hAnsi="微软雅黑" w:cs="宋体"/>
                <w:color w:val="333333"/>
                <w:kern w:val="0"/>
                <w:sz w:val="15"/>
                <w:szCs w:val="15"/>
              </w:rPr>
            </w:pPr>
            <w:r>
              <w:rPr>
                <w:rFonts w:ascii="楷体" w:eastAsia="楷体" w:hAnsi="楷体" w:cs="宋体" w:hint="eastAsia"/>
                <w:color w:val="000000"/>
                <w:kern w:val="0"/>
                <w:sz w:val="30"/>
                <w:szCs w:val="30"/>
              </w:rPr>
              <w:t>学院院长：</w:t>
            </w:r>
            <w:r>
              <w:rPr>
                <w:rFonts w:ascii="微软雅黑" w:eastAsia="微软雅黑" w:hAnsi="微软雅黑" w:cs="宋体" w:hint="eastAsia"/>
                <w:color w:val="000000"/>
                <w:kern w:val="0"/>
                <w:sz w:val="30"/>
                <w:szCs w:val="30"/>
                <w:u w:val="single"/>
              </w:rPr>
              <w:t>            （签字）</w:t>
            </w:r>
          </w:p>
        </w:tc>
      </w:tr>
      <w:tr w:rsidR="00CF4DE9" w14:paraId="5168B169" w14:textId="77777777" w:rsidTr="00706DEE">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3148D038" w14:textId="77777777" w:rsidR="00CF4DE9" w:rsidRDefault="00CF4DE9" w:rsidP="00706DEE">
            <w:pPr>
              <w:widowControl/>
              <w:spacing w:line="301" w:lineRule="atLeast"/>
              <w:ind w:firstLine="900"/>
              <w:jc w:val="left"/>
              <w:rPr>
                <w:rFonts w:ascii="微软雅黑" w:eastAsia="微软雅黑" w:hAnsi="微软雅黑" w:cs="宋体"/>
                <w:color w:val="333333"/>
                <w:kern w:val="0"/>
                <w:sz w:val="15"/>
                <w:szCs w:val="15"/>
              </w:rPr>
            </w:pPr>
            <w:r>
              <w:rPr>
                <w:rFonts w:ascii="楷体" w:eastAsia="楷体" w:hAnsi="楷体" w:cs="宋体" w:hint="eastAsia"/>
                <w:color w:val="000000"/>
                <w:kern w:val="0"/>
                <w:sz w:val="30"/>
                <w:szCs w:val="30"/>
              </w:rPr>
              <w:t>学院名称：</w:t>
            </w:r>
            <w:r>
              <w:rPr>
                <w:rFonts w:ascii="微软雅黑" w:eastAsia="微软雅黑" w:hAnsi="微软雅黑" w:cs="宋体" w:hint="eastAsia"/>
                <w:color w:val="000000"/>
                <w:kern w:val="0"/>
                <w:sz w:val="30"/>
                <w:szCs w:val="30"/>
                <w:u w:val="single"/>
              </w:rPr>
              <w:t>            （盖章）</w:t>
            </w:r>
          </w:p>
        </w:tc>
      </w:tr>
    </w:tbl>
    <w:p w14:paraId="386AE468"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r>
        <w:rPr>
          <w:rFonts w:ascii="微软雅黑" w:eastAsia="微软雅黑" w:hAnsi="微软雅黑" w:cs="宋体" w:hint="eastAsia"/>
          <w:b/>
          <w:bCs/>
          <w:color w:val="000000"/>
          <w:kern w:val="0"/>
          <w:sz w:val="36"/>
          <w:szCs w:val="36"/>
        </w:rPr>
        <w:t> </w:t>
      </w:r>
    </w:p>
    <w:p w14:paraId="77C94CC2" w14:textId="59164999"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r>
        <w:rPr>
          <w:rFonts w:ascii="华文中宋" w:eastAsia="华文中宋" w:hAnsi="华文中宋" w:cs="宋体" w:hint="eastAsia"/>
          <w:b/>
          <w:bCs/>
          <w:color w:val="000000"/>
          <w:kern w:val="0"/>
          <w:sz w:val="36"/>
          <w:szCs w:val="36"/>
        </w:rPr>
        <w:t>二〇二</w:t>
      </w:r>
      <w:r w:rsidR="00CF1BCD">
        <w:rPr>
          <w:rFonts w:ascii="华文中宋" w:eastAsia="华文中宋" w:hAnsi="华文中宋" w:cs="宋体" w:hint="eastAsia"/>
          <w:b/>
          <w:bCs/>
          <w:color w:val="000000"/>
          <w:kern w:val="0"/>
          <w:sz w:val="36"/>
          <w:szCs w:val="36"/>
        </w:rPr>
        <w:t>一</w:t>
      </w:r>
      <w:r>
        <w:rPr>
          <w:rFonts w:ascii="华文中宋" w:eastAsia="华文中宋" w:hAnsi="华文中宋" w:cs="宋体" w:hint="eastAsia"/>
          <w:b/>
          <w:bCs/>
          <w:color w:val="000000"/>
          <w:kern w:val="0"/>
          <w:sz w:val="36"/>
          <w:szCs w:val="36"/>
        </w:rPr>
        <w:t>年</w:t>
      </w:r>
      <w:r w:rsidR="00CF1BCD">
        <w:rPr>
          <w:rFonts w:ascii="华文中宋" w:eastAsia="华文中宋" w:hAnsi="华文中宋" w:cs="宋体" w:hint="eastAsia"/>
          <w:b/>
          <w:bCs/>
          <w:color w:val="000000"/>
          <w:kern w:val="0"/>
          <w:sz w:val="36"/>
          <w:szCs w:val="36"/>
        </w:rPr>
        <w:t>6</w:t>
      </w:r>
      <w:r>
        <w:rPr>
          <w:rFonts w:ascii="华文中宋" w:eastAsia="华文中宋" w:hAnsi="华文中宋" w:cs="宋体" w:hint="eastAsia"/>
          <w:b/>
          <w:bCs/>
          <w:color w:val="000000"/>
          <w:kern w:val="0"/>
          <w:sz w:val="36"/>
          <w:szCs w:val="36"/>
        </w:rPr>
        <w:t>月</w:t>
      </w:r>
    </w:p>
    <w:p w14:paraId="70AB926A" w14:textId="77777777" w:rsidR="00ED17A6" w:rsidRDefault="00CF4DE9">
      <w:pPr>
        <w:pStyle w:val="TOC"/>
        <w:rPr>
          <w:rFonts w:ascii="宋体" w:hAnsi="宋体" w:cs="宋体"/>
          <w:color w:val="333333"/>
          <w:sz w:val="24"/>
          <w:szCs w:val="24"/>
        </w:rPr>
      </w:pPr>
      <w:r>
        <w:rPr>
          <w:rFonts w:ascii="宋体" w:hAnsi="宋体" w:cs="宋体"/>
          <w:color w:val="333333"/>
          <w:sz w:val="24"/>
          <w:szCs w:val="24"/>
        </w:rPr>
        <w:br w:type="page"/>
      </w:r>
      <w:bookmarkStart w:id="0" w:name="_GoBack"/>
      <w:bookmarkEnd w:id="0"/>
    </w:p>
    <w:sdt>
      <w:sdtPr>
        <w:rPr>
          <w:lang w:val="zh-CN"/>
        </w:rPr>
        <w:id w:val="1911338128"/>
        <w:docPartObj>
          <w:docPartGallery w:val="Table of Contents"/>
          <w:docPartUnique/>
        </w:docPartObj>
      </w:sdtPr>
      <w:sdtEndPr>
        <w:rPr>
          <w:b/>
          <w:bCs/>
        </w:rPr>
      </w:sdtEndPr>
      <w:sdtContent>
        <w:p w14:paraId="4D29084B" w14:textId="7573A5C6" w:rsidR="00ED17A6" w:rsidRDefault="00ED17A6" w:rsidP="00ED17A6">
          <w:pPr>
            <w:widowControl/>
            <w:shd w:val="clear" w:color="auto" w:fill="FFFFFF"/>
            <w:spacing w:line="301" w:lineRule="atLeast"/>
            <w:jc w:val="center"/>
          </w:pPr>
          <w:r>
            <w:rPr>
              <w:lang w:val="zh-CN"/>
            </w:rPr>
            <w:t>目录</w:t>
          </w:r>
        </w:p>
        <w:p w14:paraId="43045E1A" w14:textId="77777777" w:rsidR="00ED17A6" w:rsidRDefault="00ED17A6">
          <w:pPr>
            <w:pStyle w:val="10"/>
            <w:tabs>
              <w:tab w:val="right" w:leader="dot" w:pos="8296"/>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75249221" w:history="1">
            <w:r w:rsidRPr="005F2C4F">
              <w:rPr>
                <w:rStyle w:val="a5"/>
                <w:rFonts w:hint="eastAsia"/>
                <w:noProof/>
              </w:rPr>
              <w:t>一、专业基本概况</w:t>
            </w:r>
            <w:r>
              <w:rPr>
                <w:noProof/>
                <w:webHidden/>
              </w:rPr>
              <w:tab/>
            </w:r>
            <w:r>
              <w:rPr>
                <w:noProof/>
                <w:webHidden/>
              </w:rPr>
              <w:fldChar w:fldCharType="begin"/>
            </w:r>
            <w:r>
              <w:rPr>
                <w:noProof/>
                <w:webHidden/>
              </w:rPr>
              <w:instrText xml:space="preserve"> PAGEREF _Toc75249221 \h </w:instrText>
            </w:r>
            <w:r>
              <w:rPr>
                <w:noProof/>
                <w:webHidden/>
              </w:rPr>
            </w:r>
            <w:r>
              <w:rPr>
                <w:noProof/>
                <w:webHidden/>
              </w:rPr>
              <w:fldChar w:fldCharType="separate"/>
            </w:r>
            <w:r w:rsidR="00706DEE">
              <w:rPr>
                <w:noProof/>
                <w:webHidden/>
              </w:rPr>
              <w:t>1</w:t>
            </w:r>
            <w:r>
              <w:rPr>
                <w:noProof/>
                <w:webHidden/>
              </w:rPr>
              <w:fldChar w:fldCharType="end"/>
            </w:r>
          </w:hyperlink>
        </w:p>
        <w:p w14:paraId="199AEA75" w14:textId="77777777" w:rsidR="00ED17A6" w:rsidRDefault="007569DE">
          <w:pPr>
            <w:pStyle w:val="20"/>
            <w:tabs>
              <w:tab w:val="right" w:leader="dot" w:pos="8296"/>
            </w:tabs>
            <w:rPr>
              <w:rFonts w:asciiTheme="minorHAnsi" w:eastAsiaTheme="minorEastAsia" w:hAnsiTheme="minorHAnsi" w:cstheme="minorBidi"/>
              <w:noProof/>
            </w:rPr>
          </w:pPr>
          <w:hyperlink w:anchor="_Toc75249222" w:history="1">
            <w:r w:rsidR="00ED17A6" w:rsidRPr="005F2C4F">
              <w:rPr>
                <w:rStyle w:val="a5"/>
                <w:rFonts w:hint="eastAsia"/>
                <w:noProof/>
              </w:rPr>
              <w:t>（一）专业概况</w:t>
            </w:r>
            <w:r w:rsidR="00ED17A6">
              <w:rPr>
                <w:noProof/>
                <w:webHidden/>
              </w:rPr>
              <w:tab/>
            </w:r>
            <w:r w:rsidR="00ED17A6">
              <w:rPr>
                <w:noProof/>
                <w:webHidden/>
              </w:rPr>
              <w:fldChar w:fldCharType="begin"/>
            </w:r>
            <w:r w:rsidR="00ED17A6">
              <w:rPr>
                <w:noProof/>
                <w:webHidden/>
              </w:rPr>
              <w:instrText xml:space="preserve"> PAGEREF _Toc75249222 \h </w:instrText>
            </w:r>
            <w:r w:rsidR="00ED17A6">
              <w:rPr>
                <w:noProof/>
                <w:webHidden/>
              </w:rPr>
            </w:r>
            <w:r w:rsidR="00ED17A6">
              <w:rPr>
                <w:noProof/>
                <w:webHidden/>
              </w:rPr>
              <w:fldChar w:fldCharType="separate"/>
            </w:r>
            <w:r w:rsidR="00706DEE">
              <w:rPr>
                <w:noProof/>
                <w:webHidden/>
              </w:rPr>
              <w:t>1</w:t>
            </w:r>
            <w:r w:rsidR="00ED17A6">
              <w:rPr>
                <w:noProof/>
                <w:webHidden/>
              </w:rPr>
              <w:fldChar w:fldCharType="end"/>
            </w:r>
          </w:hyperlink>
        </w:p>
        <w:p w14:paraId="67214A44" w14:textId="77777777" w:rsidR="00ED17A6" w:rsidRDefault="007569DE">
          <w:pPr>
            <w:pStyle w:val="20"/>
            <w:tabs>
              <w:tab w:val="right" w:leader="dot" w:pos="8296"/>
            </w:tabs>
            <w:rPr>
              <w:rFonts w:asciiTheme="minorHAnsi" w:eastAsiaTheme="minorEastAsia" w:hAnsiTheme="minorHAnsi" w:cstheme="minorBidi"/>
              <w:noProof/>
            </w:rPr>
          </w:pPr>
          <w:hyperlink w:anchor="_Toc75249223" w:history="1">
            <w:r w:rsidR="00ED17A6" w:rsidRPr="005F2C4F">
              <w:rPr>
                <w:rStyle w:val="a5"/>
                <w:rFonts w:hint="eastAsia"/>
                <w:noProof/>
              </w:rPr>
              <w:t>（二）专业定位和人才培养目标</w:t>
            </w:r>
            <w:r w:rsidR="00ED17A6">
              <w:rPr>
                <w:noProof/>
                <w:webHidden/>
              </w:rPr>
              <w:tab/>
            </w:r>
            <w:r w:rsidR="00ED17A6">
              <w:rPr>
                <w:noProof/>
                <w:webHidden/>
              </w:rPr>
              <w:fldChar w:fldCharType="begin"/>
            </w:r>
            <w:r w:rsidR="00ED17A6">
              <w:rPr>
                <w:noProof/>
                <w:webHidden/>
              </w:rPr>
              <w:instrText xml:space="preserve"> PAGEREF _Toc75249223 \h </w:instrText>
            </w:r>
            <w:r w:rsidR="00ED17A6">
              <w:rPr>
                <w:noProof/>
                <w:webHidden/>
              </w:rPr>
            </w:r>
            <w:r w:rsidR="00ED17A6">
              <w:rPr>
                <w:noProof/>
                <w:webHidden/>
              </w:rPr>
              <w:fldChar w:fldCharType="separate"/>
            </w:r>
            <w:r w:rsidR="00706DEE">
              <w:rPr>
                <w:noProof/>
                <w:webHidden/>
              </w:rPr>
              <w:t>2</w:t>
            </w:r>
            <w:r w:rsidR="00ED17A6">
              <w:rPr>
                <w:noProof/>
                <w:webHidden/>
              </w:rPr>
              <w:fldChar w:fldCharType="end"/>
            </w:r>
          </w:hyperlink>
        </w:p>
        <w:p w14:paraId="032B02A6" w14:textId="77777777" w:rsidR="00ED17A6" w:rsidRDefault="007569DE">
          <w:pPr>
            <w:pStyle w:val="10"/>
            <w:tabs>
              <w:tab w:val="right" w:leader="dot" w:pos="8296"/>
            </w:tabs>
            <w:rPr>
              <w:rFonts w:asciiTheme="minorHAnsi" w:eastAsiaTheme="minorEastAsia" w:hAnsiTheme="minorHAnsi" w:cstheme="minorBidi"/>
              <w:noProof/>
            </w:rPr>
          </w:pPr>
          <w:hyperlink w:anchor="_Toc75249224" w:history="1">
            <w:r w:rsidR="00ED17A6" w:rsidRPr="005F2C4F">
              <w:rPr>
                <w:rStyle w:val="a5"/>
                <w:rFonts w:hint="eastAsia"/>
                <w:noProof/>
              </w:rPr>
              <w:t>二、专业师资与教学条件</w:t>
            </w:r>
            <w:r w:rsidR="00ED17A6">
              <w:rPr>
                <w:noProof/>
                <w:webHidden/>
              </w:rPr>
              <w:tab/>
            </w:r>
            <w:r w:rsidR="00ED17A6">
              <w:rPr>
                <w:noProof/>
                <w:webHidden/>
              </w:rPr>
              <w:fldChar w:fldCharType="begin"/>
            </w:r>
            <w:r w:rsidR="00ED17A6">
              <w:rPr>
                <w:noProof/>
                <w:webHidden/>
              </w:rPr>
              <w:instrText xml:space="preserve"> PAGEREF _Toc75249224 \h </w:instrText>
            </w:r>
            <w:r w:rsidR="00ED17A6">
              <w:rPr>
                <w:noProof/>
                <w:webHidden/>
              </w:rPr>
            </w:r>
            <w:r w:rsidR="00ED17A6">
              <w:rPr>
                <w:noProof/>
                <w:webHidden/>
              </w:rPr>
              <w:fldChar w:fldCharType="separate"/>
            </w:r>
            <w:r w:rsidR="00706DEE">
              <w:rPr>
                <w:noProof/>
                <w:webHidden/>
              </w:rPr>
              <w:t>4</w:t>
            </w:r>
            <w:r w:rsidR="00ED17A6">
              <w:rPr>
                <w:noProof/>
                <w:webHidden/>
              </w:rPr>
              <w:fldChar w:fldCharType="end"/>
            </w:r>
          </w:hyperlink>
        </w:p>
        <w:p w14:paraId="24115C05" w14:textId="77777777" w:rsidR="00ED17A6" w:rsidRDefault="007569DE">
          <w:pPr>
            <w:pStyle w:val="20"/>
            <w:tabs>
              <w:tab w:val="right" w:leader="dot" w:pos="8296"/>
            </w:tabs>
            <w:rPr>
              <w:rFonts w:asciiTheme="minorHAnsi" w:eastAsiaTheme="minorEastAsia" w:hAnsiTheme="minorHAnsi" w:cstheme="minorBidi"/>
              <w:noProof/>
            </w:rPr>
          </w:pPr>
          <w:hyperlink w:anchor="_Toc75249225" w:history="1">
            <w:r w:rsidR="00ED17A6" w:rsidRPr="005F2C4F">
              <w:rPr>
                <w:rStyle w:val="a5"/>
                <w:rFonts w:hint="eastAsia"/>
                <w:noProof/>
              </w:rPr>
              <w:t>（一）师资队伍</w:t>
            </w:r>
            <w:r w:rsidR="00ED17A6">
              <w:rPr>
                <w:noProof/>
                <w:webHidden/>
              </w:rPr>
              <w:tab/>
            </w:r>
            <w:r w:rsidR="00ED17A6">
              <w:rPr>
                <w:noProof/>
                <w:webHidden/>
              </w:rPr>
              <w:fldChar w:fldCharType="begin"/>
            </w:r>
            <w:r w:rsidR="00ED17A6">
              <w:rPr>
                <w:noProof/>
                <w:webHidden/>
              </w:rPr>
              <w:instrText xml:space="preserve"> PAGEREF _Toc75249225 \h </w:instrText>
            </w:r>
            <w:r w:rsidR="00ED17A6">
              <w:rPr>
                <w:noProof/>
                <w:webHidden/>
              </w:rPr>
            </w:r>
            <w:r w:rsidR="00ED17A6">
              <w:rPr>
                <w:noProof/>
                <w:webHidden/>
              </w:rPr>
              <w:fldChar w:fldCharType="separate"/>
            </w:r>
            <w:r w:rsidR="00706DEE">
              <w:rPr>
                <w:noProof/>
                <w:webHidden/>
              </w:rPr>
              <w:t>4</w:t>
            </w:r>
            <w:r w:rsidR="00ED17A6">
              <w:rPr>
                <w:noProof/>
                <w:webHidden/>
              </w:rPr>
              <w:fldChar w:fldCharType="end"/>
            </w:r>
          </w:hyperlink>
        </w:p>
        <w:p w14:paraId="4903EAC2" w14:textId="77777777" w:rsidR="00ED17A6" w:rsidRDefault="007569DE">
          <w:pPr>
            <w:pStyle w:val="20"/>
            <w:tabs>
              <w:tab w:val="right" w:leader="dot" w:pos="8296"/>
            </w:tabs>
            <w:rPr>
              <w:rFonts w:asciiTheme="minorHAnsi" w:eastAsiaTheme="minorEastAsia" w:hAnsiTheme="minorHAnsi" w:cstheme="minorBidi"/>
              <w:noProof/>
            </w:rPr>
          </w:pPr>
          <w:hyperlink w:anchor="_Toc75249226" w:history="1">
            <w:r w:rsidR="00ED17A6" w:rsidRPr="005F2C4F">
              <w:rPr>
                <w:rStyle w:val="a5"/>
                <w:rFonts w:hint="eastAsia"/>
                <w:noProof/>
              </w:rPr>
              <w:t>（二）教学条件与投入</w:t>
            </w:r>
            <w:r w:rsidR="00ED17A6">
              <w:rPr>
                <w:noProof/>
                <w:webHidden/>
              </w:rPr>
              <w:tab/>
            </w:r>
            <w:r w:rsidR="00ED17A6">
              <w:rPr>
                <w:noProof/>
                <w:webHidden/>
              </w:rPr>
              <w:fldChar w:fldCharType="begin"/>
            </w:r>
            <w:r w:rsidR="00ED17A6">
              <w:rPr>
                <w:noProof/>
                <w:webHidden/>
              </w:rPr>
              <w:instrText xml:space="preserve"> PAGEREF _Toc75249226 \h </w:instrText>
            </w:r>
            <w:r w:rsidR="00ED17A6">
              <w:rPr>
                <w:noProof/>
                <w:webHidden/>
              </w:rPr>
            </w:r>
            <w:r w:rsidR="00ED17A6">
              <w:rPr>
                <w:noProof/>
                <w:webHidden/>
              </w:rPr>
              <w:fldChar w:fldCharType="separate"/>
            </w:r>
            <w:r w:rsidR="00706DEE">
              <w:rPr>
                <w:noProof/>
                <w:webHidden/>
              </w:rPr>
              <w:t>5</w:t>
            </w:r>
            <w:r w:rsidR="00ED17A6">
              <w:rPr>
                <w:noProof/>
                <w:webHidden/>
              </w:rPr>
              <w:fldChar w:fldCharType="end"/>
            </w:r>
          </w:hyperlink>
        </w:p>
        <w:p w14:paraId="3651F523" w14:textId="77777777" w:rsidR="00ED17A6" w:rsidRDefault="007569DE">
          <w:pPr>
            <w:pStyle w:val="10"/>
            <w:tabs>
              <w:tab w:val="right" w:leader="dot" w:pos="8296"/>
            </w:tabs>
            <w:rPr>
              <w:rFonts w:asciiTheme="minorHAnsi" w:eastAsiaTheme="minorEastAsia" w:hAnsiTheme="minorHAnsi" w:cstheme="minorBidi"/>
              <w:noProof/>
            </w:rPr>
          </w:pPr>
          <w:hyperlink w:anchor="_Toc75249227" w:history="1">
            <w:r w:rsidR="00ED17A6" w:rsidRPr="005F2C4F">
              <w:rPr>
                <w:rStyle w:val="a5"/>
                <w:rFonts w:hint="eastAsia"/>
                <w:noProof/>
              </w:rPr>
              <w:t>三、专业建设与人才培养</w:t>
            </w:r>
            <w:r w:rsidR="00ED17A6">
              <w:rPr>
                <w:noProof/>
                <w:webHidden/>
              </w:rPr>
              <w:tab/>
            </w:r>
            <w:r w:rsidR="00ED17A6">
              <w:rPr>
                <w:noProof/>
                <w:webHidden/>
              </w:rPr>
              <w:fldChar w:fldCharType="begin"/>
            </w:r>
            <w:r w:rsidR="00ED17A6">
              <w:rPr>
                <w:noProof/>
                <w:webHidden/>
              </w:rPr>
              <w:instrText xml:space="preserve"> PAGEREF _Toc75249227 \h </w:instrText>
            </w:r>
            <w:r w:rsidR="00ED17A6">
              <w:rPr>
                <w:noProof/>
                <w:webHidden/>
              </w:rPr>
            </w:r>
            <w:r w:rsidR="00ED17A6">
              <w:rPr>
                <w:noProof/>
                <w:webHidden/>
              </w:rPr>
              <w:fldChar w:fldCharType="separate"/>
            </w:r>
            <w:r w:rsidR="00706DEE">
              <w:rPr>
                <w:noProof/>
                <w:webHidden/>
              </w:rPr>
              <w:t>6</w:t>
            </w:r>
            <w:r w:rsidR="00ED17A6">
              <w:rPr>
                <w:noProof/>
                <w:webHidden/>
              </w:rPr>
              <w:fldChar w:fldCharType="end"/>
            </w:r>
          </w:hyperlink>
        </w:p>
        <w:p w14:paraId="0135FF55" w14:textId="77777777" w:rsidR="00ED17A6" w:rsidRDefault="007569DE">
          <w:pPr>
            <w:pStyle w:val="20"/>
            <w:tabs>
              <w:tab w:val="right" w:leader="dot" w:pos="8296"/>
            </w:tabs>
            <w:rPr>
              <w:rFonts w:asciiTheme="minorHAnsi" w:eastAsiaTheme="minorEastAsia" w:hAnsiTheme="minorHAnsi" w:cstheme="minorBidi"/>
              <w:noProof/>
            </w:rPr>
          </w:pPr>
          <w:hyperlink w:anchor="_Toc75249228" w:history="1">
            <w:r w:rsidR="00ED17A6" w:rsidRPr="005F2C4F">
              <w:rPr>
                <w:rStyle w:val="a5"/>
                <w:rFonts w:hint="eastAsia"/>
                <w:noProof/>
              </w:rPr>
              <w:t>（一）专业建设情况</w:t>
            </w:r>
            <w:r w:rsidR="00ED17A6">
              <w:rPr>
                <w:noProof/>
                <w:webHidden/>
              </w:rPr>
              <w:tab/>
            </w:r>
            <w:r w:rsidR="00ED17A6">
              <w:rPr>
                <w:noProof/>
                <w:webHidden/>
              </w:rPr>
              <w:fldChar w:fldCharType="begin"/>
            </w:r>
            <w:r w:rsidR="00ED17A6">
              <w:rPr>
                <w:noProof/>
                <w:webHidden/>
              </w:rPr>
              <w:instrText xml:space="preserve"> PAGEREF _Toc75249228 \h </w:instrText>
            </w:r>
            <w:r w:rsidR="00ED17A6">
              <w:rPr>
                <w:noProof/>
                <w:webHidden/>
              </w:rPr>
            </w:r>
            <w:r w:rsidR="00ED17A6">
              <w:rPr>
                <w:noProof/>
                <w:webHidden/>
              </w:rPr>
              <w:fldChar w:fldCharType="separate"/>
            </w:r>
            <w:r w:rsidR="00706DEE">
              <w:rPr>
                <w:noProof/>
                <w:webHidden/>
              </w:rPr>
              <w:t>6</w:t>
            </w:r>
            <w:r w:rsidR="00ED17A6">
              <w:rPr>
                <w:noProof/>
                <w:webHidden/>
              </w:rPr>
              <w:fldChar w:fldCharType="end"/>
            </w:r>
          </w:hyperlink>
        </w:p>
        <w:p w14:paraId="0F911B86" w14:textId="77777777" w:rsidR="00ED17A6" w:rsidRDefault="007569DE">
          <w:pPr>
            <w:pStyle w:val="20"/>
            <w:tabs>
              <w:tab w:val="right" w:leader="dot" w:pos="8296"/>
            </w:tabs>
            <w:rPr>
              <w:rFonts w:asciiTheme="minorHAnsi" w:eastAsiaTheme="minorEastAsia" w:hAnsiTheme="minorHAnsi" w:cstheme="minorBidi"/>
              <w:noProof/>
            </w:rPr>
          </w:pPr>
          <w:hyperlink w:anchor="_Toc75249229" w:history="1">
            <w:r w:rsidR="00ED17A6" w:rsidRPr="005F2C4F">
              <w:rPr>
                <w:rStyle w:val="a5"/>
                <w:rFonts w:hint="eastAsia"/>
                <w:noProof/>
              </w:rPr>
              <w:t>（二）实践教学情况</w:t>
            </w:r>
            <w:r w:rsidR="00ED17A6">
              <w:rPr>
                <w:noProof/>
                <w:webHidden/>
              </w:rPr>
              <w:tab/>
            </w:r>
            <w:r w:rsidR="00ED17A6">
              <w:rPr>
                <w:noProof/>
                <w:webHidden/>
              </w:rPr>
              <w:fldChar w:fldCharType="begin"/>
            </w:r>
            <w:r w:rsidR="00ED17A6">
              <w:rPr>
                <w:noProof/>
                <w:webHidden/>
              </w:rPr>
              <w:instrText xml:space="preserve"> PAGEREF _Toc75249229 \h </w:instrText>
            </w:r>
            <w:r w:rsidR="00ED17A6">
              <w:rPr>
                <w:noProof/>
                <w:webHidden/>
              </w:rPr>
            </w:r>
            <w:r w:rsidR="00ED17A6">
              <w:rPr>
                <w:noProof/>
                <w:webHidden/>
              </w:rPr>
              <w:fldChar w:fldCharType="separate"/>
            </w:r>
            <w:r w:rsidR="00706DEE">
              <w:rPr>
                <w:noProof/>
                <w:webHidden/>
              </w:rPr>
              <w:t>7</w:t>
            </w:r>
            <w:r w:rsidR="00ED17A6">
              <w:rPr>
                <w:noProof/>
                <w:webHidden/>
              </w:rPr>
              <w:fldChar w:fldCharType="end"/>
            </w:r>
          </w:hyperlink>
        </w:p>
        <w:p w14:paraId="4CD9ADA2" w14:textId="77777777" w:rsidR="00ED17A6" w:rsidRDefault="007569DE">
          <w:pPr>
            <w:pStyle w:val="20"/>
            <w:tabs>
              <w:tab w:val="right" w:leader="dot" w:pos="8296"/>
            </w:tabs>
            <w:rPr>
              <w:rFonts w:asciiTheme="minorHAnsi" w:eastAsiaTheme="minorEastAsia" w:hAnsiTheme="minorHAnsi" w:cstheme="minorBidi"/>
              <w:noProof/>
            </w:rPr>
          </w:pPr>
          <w:hyperlink w:anchor="_Toc75249230" w:history="1">
            <w:r w:rsidR="00ED17A6" w:rsidRPr="005F2C4F">
              <w:rPr>
                <w:rStyle w:val="a5"/>
                <w:rFonts w:hint="eastAsia"/>
                <w:noProof/>
              </w:rPr>
              <w:t>（三）创新创业教育</w:t>
            </w:r>
            <w:r w:rsidR="00ED17A6">
              <w:rPr>
                <w:noProof/>
                <w:webHidden/>
              </w:rPr>
              <w:tab/>
            </w:r>
            <w:r w:rsidR="00ED17A6">
              <w:rPr>
                <w:noProof/>
                <w:webHidden/>
              </w:rPr>
              <w:fldChar w:fldCharType="begin"/>
            </w:r>
            <w:r w:rsidR="00ED17A6">
              <w:rPr>
                <w:noProof/>
                <w:webHidden/>
              </w:rPr>
              <w:instrText xml:space="preserve"> PAGEREF _Toc75249230 \h </w:instrText>
            </w:r>
            <w:r w:rsidR="00ED17A6">
              <w:rPr>
                <w:noProof/>
                <w:webHidden/>
              </w:rPr>
            </w:r>
            <w:r w:rsidR="00ED17A6">
              <w:rPr>
                <w:noProof/>
                <w:webHidden/>
              </w:rPr>
              <w:fldChar w:fldCharType="separate"/>
            </w:r>
            <w:r w:rsidR="00706DEE">
              <w:rPr>
                <w:noProof/>
                <w:webHidden/>
              </w:rPr>
              <w:t>8</w:t>
            </w:r>
            <w:r w:rsidR="00ED17A6">
              <w:rPr>
                <w:noProof/>
                <w:webHidden/>
              </w:rPr>
              <w:fldChar w:fldCharType="end"/>
            </w:r>
          </w:hyperlink>
        </w:p>
        <w:p w14:paraId="55E70FE8" w14:textId="77777777" w:rsidR="00ED17A6" w:rsidRDefault="007569DE">
          <w:pPr>
            <w:pStyle w:val="20"/>
            <w:tabs>
              <w:tab w:val="right" w:leader="dot" w:pos="8296"/>
            </w:tabs>
            <w:rPr>
              <w:rFonts w:asciiTheme="minorHAnsi" w:eastAsiaTheme="minorEastAsia" w:hAnsiTheme="minorHAnsi" w:cstheme="minorBidi"/>
              <w:noProof/>
            </w:rPr>
          </w:pPr>
          <w:hyperlink w:anchor="_Toc75249231" w:history="1">
            <w:r w:rsidR="00ED17A6" w:rsidRPr="005F2C4F">
              <w:rPr>
                <w:rStyle w:val="a5"/>
                <w:rFonts w:hint="eastAsia"/>
                <w:noProof/>
              </w:rPr>
              <w:t>（四）教学改革</w:t>
            </w:r>
            <w:r w:rsidR="00ED17A6">
              <w:rPr>
                <w:noProof/>
                <w:webHidden/>
              </w:rPr>
              <w:tab/>
            </w:r>
            <w:r w:rsidR="00ED17A6">
              <w:rPr>
                <w:noProof/>
                <w:webHidden/>
              </w:rPr>
              <w:fldChar w:fldCharType="begin"/>
            </w:r>
            <w:r w:rsidR="00ED17A6">
              <w:rPr>
                <w:noProof/>
                <w:webHidden/>
              </w:rPr>
              <w:instrText xml:space="preserve"> PAGEREF _Toc75249231 \h </w:instrText>
            </w:r>
            <w:r w:rsidR="00ED17A6">
              <w:rPr>
                <w:noProof/>
                <w:webHidden/>
              </w:rPr>
            </w:r>
            <w:r w:rsidR="00ED17A6">
              <w:rPr>
                <w:noProof/>
                <w:webHidden/>
              </w:rPr>
              <w:fldChar w:fldCharType="separate"/>
            </w:r>
            <w:r w:rsidR="00706DEE">
              <w:rPr>
                <w:noProof/>
                <w:webHidden/>
              </w:rPr>
              <w:t>8</w:t>
            </w:r>
            <w:r w:rsidR="00ED17A6">
              <w:rPr>
                <w:noProof/>
                <w:webHidden/>
              </w:rPr>
              <w:fldChar w:fldCharType="end"/>
            </w:r>
          </w:hyperlink>
        </w:p>
        <w:p w14:paraId="1C5A16AB" w14:textId="77777777" w:rsidR="00ED17A6" w:rsidRDefault="007569DE">
          <w:pPr>
            <w:pStyle w:val="10"/>
            <w:tabs>
              <w:tab w:val="right" w:leader="dot" w:pos="8296"/>
            </w:tabs>
            <w:rPr>
              <w:rFonts w:asciiTheme="minorHAnsi" w:eastAsiaTheme="minorEastAsia" w:hAnsiTheme="minorHAnsi" w:cstheme="minorBidi"/>
              <w:noProof/>
            </w:rPr>
          </w:pPr>
          <w:hyperlink w:anchor="_Toc75249232" w:history="1">
            <w:r w:rsidR="00ED17A6" w:rsidRPr="005F2C4F">
              <w:rPr>
                <w:rStyle w:val="a5"/>
                <w:rFonts w:hint="eastAsia"/>
                <w:noProof/>
              </w:rPr>
              <w:t>四、专业教学质量监控与保障</w:t>
            </w:r>
            <w:r w:rsidR="00ED17A6">
              <w:rPr>
                <w:noProof/>
                <w:webHidden/>
              </w:rPr>
              <w:tab/>
            </w:r>
            <w:r w:rsidR="00ED17A6">
              <w:rPr>
                <w:noProof/>
                <w:webHidden/>
              </w:rPr>
              <w:fldChar w:fldCharType="begin"/>
            </w:r>
            <w:r w:rsidR="00ED17A6">
              <w:rPr>
                <w:noProof/>
                <w:webHidden/>
              </w:rPr>
              <w:instrText xml:space="preserve"> PAGEREF _Toc75249232 \h </w:instrText>
            </w:r>
            <w:r w:rsidR="00ED17A6">
              <w:rPr>
                <w:noProof/>
                <w:webHidden/>
              </w:rPr>
            </w:r>
            <w:r w:rsidR="00ED17A6">
              <w:rPr>
                <w:noProof/>
                <w:webHidden/>
              </w:rPr>
              <w:fldChar w:fldCharType="separate"/>
            </w:r>
            <w:r w:rsidR="00706DEE">
              <w:rPr>
                <w:noProof/>
                <w:webHidden/>
              </w:rPr>
              <w:t>8</w:t>
            </w:r>
            <w:r w:rsidR="00ED17A6">
              <w:rPr>
                <w:noProof/>
                <w:webHidden/>
              </w:rPr>
              <w:fldChar w:fldCharType="end"/>
            </w:r>
          </w:hyperlink>
        </w:p>
        <w:p w14:paraId="47245A5D" w14:textId="77777777" w:rsidR="00ED17A6" w:rsidRDefault="007569DE">
          <w:pPr>
            <w:pStyle w:val="20"/>
            <w:tabs>
              <w:tab w:val="right" w:leader="dot" w:pos="8296"/>
            </w:tabs>
            <w:rPr>
              <w:rFonts w:asciiTheme="minorHAnsi" w:eastAsiaTheme="minorEastAsia" w:hAnsiTheme="minorHAnsi" w:cstheme="minorBidi"/>
              <w:noProof/>
            </w:rPr>
          </w:pPr>
          <w:hyperlink w:anchor="_Toc75249233" w:history="1">
            <w:r w:rsidR="00ED17A6" w:rsidRPr="005F2C4F">
              <w:rPr>
                <w:rStyle w:val="a5"/>
                <w:rFonts w:hint="eastAsia"/>
                <w:noProof/>
              </w:rPr>
              <w:t>（一）专业教学质量体系</w:t>
            </w:r>
            <w:r w:rsidR="00ED17A6">
              <w:rPr>
                <w:noProof/>
                <w:webHidden/>
              </w:rPr>
              <w:tab/>
            </w:r>
            <w:r w:rsidR="00ED17A6">
              <w:rPr>
                <w:noProof/>
                <w:webHidden/>
              </w:rPr>
              <w:fldChar w:fldCharType="begin"/>
            </w:r>
            <w:r w:rsidR="00ED17A6">
              <w:rPr>
                <w:noProof/>
                <w:webHidden/>
              </w:rPr>
              <w:instrText xml:space="preserve"> PAGEREF _Toc75249233 \h </w:instrText>
            </w:r>
            <w:r w:rsidR="00ED17A6">
              <w:rPr>
                <w:noProof/>
                <w:webHidden/>
              </w:rPr>
            </w:r>
            <w:r w:rsidR="00ED17A6">
              <w:rPr>
                <w:noProof/>
                <w:webHidden/>
              </w:rPr>
              <w:fldChar w:fldCharType="separate"/>
            </w:r>
            <w:r w:rsidR="00706DEE">
              <w:rPr>
                <w:noProof/>
                <w:webHidden/>
              </w:rPr>
              <w:t>8</w:t>
            </w:r>
            <w:r w:rsidR="00ED17A6">
              <w:rPr>
                <w:noProof/>
                <w:webHidden/>
              </w:rPr>
              <w:fldChar w:fldCharType="end"/>
            </w:r>
          </w:hyperlink>
        </w:p>
        <w:p w14:paraId="58AB7D1F" w14:textId="77777777" w:rsidR="00ED17A6" w:rsidRDefault="007569DE">
          <w:pPr>
            <w:pStyle w:val="20"/>
            <w:tabs>
              <w:tab w:val="right" w:leader="dot" w:pos="8296"/>
            </w:tabs>
            <w:rPr>
              <w:rFonts w:asciiTheme="minorHAnsi" w:eastAsiaTheme="minorEastAsia" w:hAnsiTheme="minorHAnsi" w:cstheme="minorBidi"/>
              <w:noProof/>
            </w:rPr>
          </w:pPr>
          <w:hyperlink w:anchor="_Toc75249234" w:history="1">
            <w:r w:rsidR="00ED17A6" w:rsidRPr="005F2C4F">
              <w:rPr>
                <w:rStyle w:val="a5"/>
                <w:rFonts w:hint="eastAsia"/>
                <w:noProof/>
              </w:rPr>
              <w:t>（二）教学质量监控运行</w:t>
            </w:r>
            <w:r w:rsidR="00ED17A6">
              <w:rPr>
                <w:noProof/>
                <w:webHidden/>
              </w:rPr>
              <w:tab/>
            </w:r>
            <w:r w:rsidR="00ED17A6">
              <w:rPr>
                <w:noProof/>
                <w:webHidden/>
              </w:rPr>
              <w:fldChar w:fldCharType="begin"/>
            </w:r>
            <w:r w:rsidR="00ED17A6">
              <w:rPr>
                <w:noProof/>
                <w:webHidden/>
              </w:rPr>
              <w:instrText xml:space="preserve"> PAGEREF _Toc75249234 \h </w:instrText>
            </w:r>
            <w:r w:rsidR="00ED17A6">
              <w:rPr>
                <w:noProof/>
                <w:webHidden/>
              </w:rPr>
            </w:r>
            <w:r w:rsidR="00ED17A6">
              <w:rPr>
                <w:noProof/>
                <w:webHidden/>
              </w:rPr>
              <w:fldChar w:fldCharType="separate"/>
            </w:r>
            <w:r w:rsidR="00706DEE">
              <w:rPr>
                <w:noProof/>
                <w:webHidden/>
              </w:rPr>
              <w:t>9</w:t>
            </w:r>
            <w:r w:rsidR="00ED17A6">
              <w:rPr>
                <w:noProof/>
                <w:webHidden/>
              </w:rPr>
              <w:fldChar w:fldCharType="end"/>
            </w:r>
          </w:hyperlink>
        </w:p>
        <w:p w14:paraId="45EBF836" w14:textId="77777777" w:rsidR="00ED17A6" w:rsidRDefault="007569DE">
          <w:pPr>
            <w:pStyle w:val="20"/>
            <w:tabs>
              <w:tab w:val="right" w:leader="dot" w:pos="8296"/>
            </w:tabs>
            <w:rPr>
              <w:rFonts w:asciiTheme="minorHAnsi" w:eastAsiaTheme="minorEastAsia" w:hAnsiTheme="minorHAnsi" w:cstheme="minorBidi"/>
              <w:noProof/>
            </w:rPr>
          </w:pPr>
          <w:hyperlink w:anchor="_Toc75249235" w:history="1">
            <w:r w:rsidR="00ED17A6" w:rsidRPr="005F2C4F">
              <w:rPr>
                <w:rStyle w:val="a5"/>
                <w:rFonts w:hint="eastAsia"/>
                <w:noProof/>
              </w:rPr>
              <w:t>（三）教学质量评估反馈及持续改进</w:t>
            </w:r>
            <w:r w:rsidR="00ED17A6">
              <w:rPr>
                <w:noProof/>
                <w:webHidden/>
              </w:rPr>
              <w:tab/>
            </w:r>
            <w:r w:rsidR="00ED17A6">
              <w:rPr>
                <w:noProof/>
                <w:webHidden/>
              </w:rPr>
              <w:fldChar w:fldCharType="begin"/>
            </w:r>
            <w:r w:rsidR="00ED17A6">
              <w:rPr>
                <w:noProof/>
                <w:webHidden/>
              </w:rPr>
              <w:instrText xml:space="preserve"> PAGEREF _Toc75249235 \h </w:instrText>
            </w:r>
            <w:r w:rsidR="00ED17A6">
              <w:rPr>
                <w:noProof/>
                <w:webHidden/>
              </w:rPr>
            </w:r>
            <w:r w:rsidR="00ED17A6">
              <w:rPr>
                <w:noProof/>
                <w:webHidden/>
              </w:rPr>
              <w:fldChar w:fldCharType="separate"/>
            </w:r>
            <w:r w:rsidR="00706DEE">
              <w:rPr>
                <w:noProof/>
                <w:webHidden/>
              </w:rPr>
              <w:t>9</w:t>
            </w:r>
            <w:r w:rsidR="00ED17A6">
              <w:rPr>
                <w:noProof/>
                <w:webHidden/>
              </w:rPr>
              <w:fldChar w:fldCharType="end"/>
            </w:r>
          </w:hyperlink>
        </w:p>
        <w:p w14:paraId="089E0351" w14:textId="77777777" w:rsidR="00ED17A6" w:rsidRDefault="007569DE">
          <w:pPr>
            <w:pStyle w:val="10"/>
            <w:tabs>
              <w:tab w:val="right" w:leader="dot" w:pos="8296"/>
            </w:tabs>
            <w:rPr>
              <w:rFonts w:asciiTheme="minorHAnsi" w:eastAsiaTheme="minorEastAsia" w:hAnsiTheme="minorHAnsi" w:cstheme="minorBidi"/>
              <w:noProof/>
            </w:rPr>
          </w:pPr>
          <w:hyperlink w:anchor="_Toc75249236" w:history="1">
            <w:r w:rsidR="00ED17A6" w:rsidRPr="005F2C4F">
              <w:rPr>
                <w:rStyle w:val="a5"/>
                <w:rFonts w:hint="eastAsia"/>
                <w:noProof/>
              </w:rPr>
              <w:t>五、学生学习成效</w:t>
            </w:r>
            <w:r w:rsidR="00ED17A6">
              <w:rPr>
                <w:noProof/>
                <w:webHidden/>
              </w:rPr>
              <w:tab/>
            </w:r>
            <w:r w:rsidR="00ED17A6">
              <w:rPr>
                <w:noProof/>
                <w:webHidden/>
              </w:rPr>
              <w:fldChar w:fldCharType="begin"/>
            </w:r>
            <w:r w:rsidR="00ED17A6">
              <w:rPr>
                <w:noProof/>
                <w:webHidden/>
              </w:rPr>
              <w:instrText xml:space="preserve"> PAGEREF _Toc75249236 \h </w:instrText>
            </w:r>
            <w:r w:rsidR="00ED17A6">
              <w:rPr>
                <w:noProof/>
                <w:webHidden/>
              </w:rPr>
            </w:r>
            <w:r w:rsidR="00ED17A6">
              <w:rPr>
                <w:noProof/>
                <w:webHidden/>
              </w:rPr>
              <w:fldChar w:fldCharType="separate"/>
            </w:r>
            <w:r w:rsidR="00706DEE">
              <w:rPr>
                <w:noProof/>
                <w:webHidden/>
              </w:rPr>
              <w:t>10</w:t>
            </w:r>
            <w:r w:rsidR="00ED17A6">
              <w:rPr>
                <w:noProof/>
                <w:webHidden/>
              </w:rPr>
              <w:fldChar w:fldCharType="end"/>
            </w:r>
          </w:hyperlink>
        </w:p>
        <w:p w14:paraId="30F1E9C8" w14:textId="77777777" w:rsidR="00ED17A6" w:rsidRDefault="007569DE">
          <w:pPr>
            <w:pStyle w:val="20"/>
            <w:tabs>
              <w:tab w:val="right" w:leader="dot" w:pos="8296"/>
            </w:tabs>
            <w:rPr>
              <w:rFonts w:asciiTheme="minorHAnsi" w:eastAsiaTheme="minorEastAsia" w:hAnsiTheme="minorHAnsi" w:cstheme="minorBidi"/>
              <w:noProof/>
            </w:rPr>
          </w:pPr>
          <w:hyperlink w:anchor="_Toc75249237" w:history="1">
            <w:r w:rsidR="00ED17A6" w:rsidRPr="005F2C4F">
              <w:rPr>
                <w:rStyle w:val="a5"/>
                <w:rFonts w:hint="eastAsia"/>
                <w:noProof/>
              </w:rPr>
              <w:t>（一）学风建设情况及效果</w:t>
            </w:r>
            <w:r w:rsidR="00ED17A6">
              <w:rPr>
                <w:noProof/>
                <w:webHidden/>
              </w:rPr>
              <w:tab/>
            </w:r>
            <w:r w:rsidR="00ED17A6">
              <w:rPr>
                <w:noProof/>
                <w:webHidden/>
              </w:rPr>
              <w:fldChar w:fldCharType="begin"/>
            </w:r>
            <w:r w:rsidR="00ED17A6">
              <w:rPr>
                <w:noProof/>
                <w:webHidden/>
              </w:rPr>
              <w:instrText xml:space="preserve"> PAGEREF _Toc75249237 \h </w:instrText>
            </w:r>
            <w:r w:rsidR="00ED17A6">
              <w:rPr>
                <w:noProof/>
                <w:webHidden/>
              </w:rPr>
            </w:r>
            <w:r w:rsidR="00ED17A6">
              <w:rPr>
                <w:noProof/>
                <w:webHidden/>
              </w:rPr>
              <w:fldChar w:fldCharType="separate"/>
            </w:r>
            <w:r w:rsidR="00706DEE">
              <w:rPr>
                <w:noProof/>
                <w:webHidden/>
              </w:rPr>
              <w:t>10</w:t>
            </w:r>
            <w:r w:rsidR="00ED17A6">
              <w:rPr>
                <w:noProof/>
                <w:webHidden/>
              </w:rPr>
              <w:fldChar w:fldCharType="end"/>
            </w:r>
          </w:hyperlink>
        </w:p>
        <w:p w14:paraId="4BA26FB4" w14:textId="77777777" w:rsidR="00ED17A6" w:rsidRDefault="007569DE">
          <w:pPr>
            <w:pStyle w:val="20"/>
            <w:tabs>
              <w:tab w:val="right" w:leader="dot" w:pos="8296"/>
            </w:tabs>
            <w:rPr>
              <w:rFonts w:asciiTheme="minorHAnsi" w:eastAsiaTheme="minorEastAsia" w:hAnsiTheme="minorHAnsi" w:cstheme="minorBidi"/>
              <w:noProof/>
            </w:rPr>
          </w:pPr>
          <w:hyperlink w:anchor="_Toc75249238" w:history="1">
            <w:r w:rsidR="00ED17A6" w:rsidRPr="005F2C4F">
              <w:rPr>
                <w:rStyle w:val="a5"/>
                <w:rFonts w:hint="eastAsia"/>
                <w:noProof/>
              </w:rPr>
              <w:t>（二）学生学习成效</w:t>
            </w:r>
            <w:r w:rsidR="00ED17A6">
              <w:rPr>
                <w:noProof/>
                <w:webHidden/>
              </w:rPr>
              <w:tab/>
            </w:r>
            <w:r w:rsidR="00ED17A6">
              <w:rPr>
                <w:noProof/>
                <w:webHidden/>
              </w:rPr>
              <w:fldChar w:fldCharType="begin"/>
            </w:r>
            <w:r w:rsidR="00ED17A6">
              <w:rPr>
                <w:noProof/>
                <w:webHidden/>
              </w:rPr>
              <w:instrText xml:space="preserve"> PAGEREF _Toc75249238 \h </w:instrText>
            </w:r>
            <w:r w:rsidR="00ED17A6">
              <w:rPr>
                <w:noProof/>
                <w:webHidden/>
              </w:rPr>
            </w:r>
            <w:r w:rsidR="00ED17A6">
              <w:rPr>
                <w:noProof/>
                <w:webHidden/>
              </w:rPr>
              <w:fldChar w:fldCharType="separate"/>
            </w:r>
            <w:r w:rsidR="00706DEE">
              <w:rPr>
                <w:noProof/>
                <w:webHidden/>
              </w:rPr>
              <w:t>10</w:t>
            </w:r>
            <w:r w:rsidR="00ED17A6">
              <w:rPr>
                <w:noProof/>
                <w:webHidden/>
              </w:rPr>
              <w:fldChar w:fldCharType="end"/>
            </w:r>
          </w:hyperlink>
        </w:p>
        <w:p w14:paraId="31A42242" w14:textId="77777777" w:rsidR="00ED17A6" w:rsidRDefault="007569DE">
          <w:pPr>
            <w:pStyle w:val="10"/>
            <w:tabs>
              <w:tab w:val="right" w:leader="dot" w:pos="8296"/>
            </w:tabs>
            <w:rPr>
              <w:rFonts w:asciiTheme="minorHAnsi" w:eastAsiaTheme="minorEastAsia" w:hAnsiTheme="minorHAnsi" w:cstheme="minorBidi"/>
              <w:noProof/>
            </w:rPr>
          </w:pPr>
          <w:hyperlink w:anchor="_Toc75249239" w:history="1">
            <w:r w:rsidR="00ED17A6" w:rsidRPr="005F2C4F">
              <w:rPr>
                <w:rStyle w:val="a5"/>
                <w:rFonts w:hint="eastAsia"/>
                <w:noProof/>
              </w:rPr>
              <w:t>六、特色发展与案例</w:t>
            </w:r>
            <w:r w:rsidR="00ED17A6">
              <w:rPr>
                <w:noProof/>
                <w:webHidden/>
              </w:rPr>
              <w:tab/>
            </w:r>
            <w:r w:rsidR="00ED17A6">
              <w:rPr>
                <w:noProof/>
                <w:webHidden/>
              </w:rPr>
              <w:fldChar w:fldCharType="begin"/>
            </w:r>
            <w:r w:rsidR="00ED17A6">
              <w:rPr>
                <w:noProof/>
                <w:webHidden/>
              </w:rPr>
              <w:instrText xml:space="preserve"> PAGEREF _Toc75249239 \h </w:instrText>
            </w:r>
            <w:r w:rsidR="00ED17A6">
              <w:rPr>
                <w:noProof/>
                <w:webHidden/>
              </w:rPr>
            </w:r>
            <w:r w:rsidR="00ED17A6">
              <w:rPr>
                <w:noProof/>
                <w:webHidden/>
              </w:rPr>
              <w:fldChar w:fldCharType="separate"/>
            </w:r>
            <w:r w:rsidR="00706DEE">
              <w:rPr>
                <w:noProof/>
                <w:webHidden/>
              </w:rPr>
              <w:t>10</w:t>
            </w:r>
            <w:r w:rsidR="00ED17A6">
              <w:rPr>
                <w:noProof/>
                <w:webHidden/>
              </w:rPr>
              <w:fldChar w:fldCharType="end"/>
            </w:r>
          </w:hyperlink>
        </w:p>
        <w:p w14:paraId="00C31DF7" w14:textId="77777777" w:rsidR="00ED17A6" w:rsidRDefault="007569DE">
          <w:pPr>
            <w:pStyle w:val="20"/>
            <w:tabs>
              <w:tab w:val="right" w:leader="dot" w:pos="8296"/>
            </w:tabs>
            <w:rPr>
              <w:rFonts w:asciiTheme="minorHAnsi" w:eastAsiaTheme="minorEastAsia" w:hAnsiTheme="minorHAnsi" w:cstheme="minorBidi"/>
              <w:noProof/>
            </w:rPr>
          </w:pPr>
          <w:hyperlink w:anchor="_Toc75249240" w:history="1">
            <w:r w:rsidR="00ED17A6" w:rsidRPr="005F2C4F">
              <w:rPr>
                <w:rStyle w:val="a5"/>
                <w:rFonts w:hint="eastAsia"/>
                <w:noProof/>
              </w:rPr>
              <w:t>（</w:t>
            </w:r>
            <w:r w:rsidR="00ED17A6" w:rsidRPr="005F2C4F">
              <w:rPr>
                <w:rStyle w:val="a5"/>
                <w:noProof/>
              </w:rPr>
              <w:t>1</w:t>
            </w:r>
            <w:r w:rsidR="00ED17A6" w:rsidRPr="005F2C4F">
              <w:rPr>
                <w:rStyle w:val="a5"/>
                <w:rFonts w:hint="eastAsia"/>
                <w:noProof/>
              </w:rPr>
              <w:t>）创新教育理念，优化人才培养模式</w:t>
            </w:r>
            <w:r w:rsidR="00ED17A6">
              <w:rPr>
                <w:noProof/>
                <w:webHidden/>
              </w:rPr>
              <w:tab/>
            </w:r>
            <w:r w:rsidR="00ED17A6">
              <w:rPr>
                <w:noProof/>
                <w:webHidden/>
              </w:rPr>
              <w:fldChar w:fldCharType="begin"/>
            </w:r>
            <w:r w:rsidR="00ED17A6">
              <w:rPr>
                <w:noProof/>
                <w:webHidden/>
              </w:rPr>
              <w:instrText xml:space="preserve"> PAGEREF _Toc75249240 \h </w:instrText>
            </w:r>
            <w:r w:rsidR="00ED17A6">
              <w:rPr>
                <w:noProof/>
                <w:webHidden/>
              </w:rPr>
            </w:r>
            <w:r w:rsidR="00ED17A6">
              <w:rPr>
                <w:noProof/>
                <w:webHidden/>
              </w:rPr>
              <w:fldChar w:fldCharType="separate"/>
            </w:r>
            <w:r w:rsidR="00706DEE">
              <w:rPr>
                <w:noProof/>
                <w:webHidden/>
              </w:rPr>
              <w:t>11</w:t>
            </w:r>
            <w:r w:rsidR="00ED17A6">
              <w:rPr>
                <w:noProof/>
                <w:webHidden/>
              </w:rPr>
              <w:fldChar w:fldCharType="end"/>
            </w:r>
          </w:hyperlink>
        </w:p>
        <w:p w14:paraId="586133FE" w14:textId="77777777" w:rsidR="00ED17A6" w:rsidRDefault="007569DE">
          <w:pPr>
            <w:pStyle w:val="20"/>
            <w:tabs>
              <w:tab w:val="right" w:leader="dot" w:pos="8296"/>
            </w:tabs>
            <w:rPr>
              <w:rFonts w:asciiTheme="minorHAnsi" w:eastAsiaTheme="minorEastAsia" w:hAnsiTheme="minorHAnsi" w:cstheme="minorBidi"/>
              <w:noProof/>
            </w:rPr>
          </w:pPr>
          <w:hyperlink w:anchor="_Toc75249241" w:history="1">
            <w:r w:rsidR="00ED17A6" w:rsidRPr="005F2C4F">
              <w:rPr>
                <w:rStyle w:val="a5"/>
                <w:rFonts w:hint="eastAsia"/>
                <w:noProof/>
              </w:rPr>
              <w:t>（</w:t>
            </w:r>
            <w:r w:rsidR="00ED17A6" w:rsidRPr="005F2C4F">
              <w:rPr>
                <w:rStyle w:val="a5"/>
                <w:noProof/>
              </w:rPr>
              <w:t>2</w:t>
            </w:r>
            <w:r w:rsidR="00ED17A6" w:rsidRPr="005F2C4F">
              <w:rPr>
                <w:rStyle w:val="a5"/>
                <w:rFonts w:hint="eastAsia"/>
                <w:noProof/>
              </w:rPr>
              <w:t>）打造专业金课，提高教学质量</w:t>
            </w:r>
            <w:r w:rsidR="00ED17A6">
              <w:rPr>
                <w:noProof/>
                <w:webHidden/>
              </w:rPr>
              <w:tab/>
            </w:r>
            <w:r w:rsidR="00ED17A6">
              <w:rPr>
                <w:noProof/>
                <w:webHidden/>
              </w:rPr>
              <w:fldChar w:fldCharType="begin"/>
            </w:r>
            <w:r w:rsidR="00ED17A6">
              <w:rPr>
                <w:noProof/>
                <w:webHidden/>
              </w:rPr>
              <w:instrText xml:space="preserve"> PAGEREF _Toc75249241 \h </w:instrText>
            </w:r>
            <w:r w:rsidR="00ED17A6">
              <w:rPr>
                <w:noProof/>
                <w:webHidden/>
              </w:rPr>
            </w:r>
            <w:r w:rsidR="00ED17A6">
              <w:rPr>
                <w:noProof/>
                <w:webHidden/>
              </w:rPr>
              <w:fldChar w:fldCharType="separate"/>
            </w:r>
            <w:r w:rsidR="00706DEE">
              <w:rPr>
                <w:noProof/>
                <w:webHidden/>
              </w:rPr>
              <w:t>11</w:t>
            </w:r>
            <w:r w:rsidR="00ED17A6">
              <w:rPr>
                <w:noProof/>
                <w:webHidden/>
              </w:rPr>
              <w:fldChar w:fldCharType="end"/>
            </w:r>
          </w:hyperlink>
        </w:p>
        <w:p w14:paraId="24147802" w14:textId="77777777" w:rsidR="00ED17A6" w:rsidRDefault="007569DE">
          <w:pPr>
            <w:pStyle w:val="20"/>
            <w:tabs>
              <w:tab w:val="right" w:leader="dot" w:pos="8296"/>
            </w:tabs>
            <w:rPr>
              <w:rFonts w:asciiTheme="minorHAnsi" w:eastAsiaTheme="minorEastAsia" w:hAnsiTheme="minorHAnsi" w:cstheme="minorBidi"/>
              <w:noProof/>
            </w:rPr>
          </w:pPr>
          <w:hyperlink w:anchor="_Toc75249242" w:history="1">
            <w:r w:rsidR="00ED17A6" w:rsidRPr="005F2C4F">
              <w:rPr>
                <w:rStyle w:val="a5"/>
                <w:rFonts w:hint="eastAsia"/>
                <w:noProof/>
              </w:rPr>
              <w:t>（</w:t>
            </w:r>
            <w:r w:rsidR="00ED17A6" w:rsidRPr="005F2C4F">
              <w:rPr>
                <w:rStyle w:val="a5"/>
                <w:noProof/>
              </w:rPr>
              <w:t>3</w:t>
            </w:r>
            <w:r w:rsidR="00ED17A6" w:rsidRPr="005F2C4F">
              <w:rPr>
                <w:rStyle w:val="a5"/>
                <w:rFonts w:hint="eastAsia"/>
                <w:noProof/>
              </w:rPr>
              <w:t>）依托高峰学科，建设工程实践基地</w:t>
            </w:r>
            <w:r w:rsidR="00ED17A6">
              <w:rPr>
                <w:noProof/>
                <w:webHidden/>
              </w:rPr>
              <w:tab/>
            </w:r>
            <w:r w:rsidR="00ED17A6">
              <w:rPr>
                <w:noProof/>
                <w:webHidden/>
              </w:rPr>
              <w:fldChar w:fldCharType="begin"/>
            </w:r>
            <w:r w:rsidR="00ED17A6">
              <w:rPr>
                <w:noProof/>
                <w:webHidden/>
              </w:rPr>
              <w:instrText xml:space="preserve"> PAGEREF _Toc75249242 \h </w:instrText>
            </w:r>
            <w:r w:rsidR="00ED17A6">
              <w:rPr>
                <w:noProof/>
                <w:webHidden/>
              </w:rPr>
            </w:r>
            <w:r w:rsidR="00ED17A6">
              <w:rPr>
                <w:noProof/>
                <w:webHidden/>
              </w:rPr>
              <w:fldChar w:fldCharType="separate"/>
            </w:r>
            <w:r w:rsidR="00706DEE">
              <w:rPr>
                <w:noProof/>
                <w:webHidden/>
              </w:rPr>
              <w:t>11</w:t>
            </w:r>
            <w:r w:rsidR="00ED17A6">
              <w:rPr>
                <w:noProof/>
                <w:webHidden/>
              </w:rPr>
              <w:fldChar w:fldCharType="end"/>
            </w:r>
          </w:hyperlink>
        </w:p>
        <w:p w14:paraId="404CB6C6" w14:textId="77777777" w:rsidR="00ED17A6" w:rsidRDefault="007569DE">
          <w:pPr>
            <w:pStyle w:val="20"/>
            <w:tabs>
              <w:tab w:val="right" w:leader="dot" w:pos="8296"/>
            </w:tabs>
            <w:rPr>
              <w:rFonts w:asciiTheme="minorHAnsi" w:eastAsiaTheme="minorEastAsia" w:hAnsiTheme="minorHAnsi" w:cstheme="minorBidi"/>
              <w:noProof/>
            </w:rPr>
          </w:pPr>
          <w:hyperlink w:anchor="_Toc75249243" w:history="1">
            <w:r w:rsidR="00ED17A6" w:rsidRPr="005F2C4F">
              <w:rPr>
                <w:rStyle w:val="a5"/>
                <w:rFonts w:hint="eastAsia"/>
                <w:noProof/>
              </w:rPr>
              <w:t>（</w:t>
            </w:r>
            <w:r w:rsidR="00ED17A6" w:rsidRPr="005F2C4F">
              <w:rPr>
                <w:rStyle w:val="a5"/>
                <w:noProof/>
              </w:rPr>
              <w:t>4</w:t>
            </w:r>
            <w:r w:rsidR="00ED17A6" w:rsidRPr="005F2C4F">
              <w:rPr>
                <w:rStyle w:val="a5"/>
                <w:rFonts w:hint="eastAsia"/>
                <w:noProof/>
              </w:rPr>
              <w:t>）引进与培养双轮驱动，建设高水平师资队伍</w:t>
            </w:r>
            <w:r w:rsidR="00ED17A6">
              <w:rPr>
                <w:noProof/>
                <w:webHidden/>
              </w:rPr>
              <w:tab/>
            </w:r>
            <w:r w:rsidR="00ED17A6">
              <w:rPr>
                <w:noProof/>
                <w:webHidden/>
              </w:rPr>
              <w:fldChar w:fldCharType="begin"/>
            </w:r>
            <w:r w:rsidR="00ED17A6">
              <w:rPr>
                <w:noProof/>
                <w:webHidden/>
              </w:rPr>
              <w:instrText xml:space="preserve"> PAGEREF _Toc75249243 \h </w:instrText>
            </w:r>
            <w:r w:rsidR="00ED17A6">
              <w:rPr>
                <w:noProof/>
                <w:webHidden/>
              </w:rPr>
            </w:r>
            <w:r w:rsidR="00ED17A6">
              <w:rPr>
                <w:noProof/>
                <w:webHidden/>
              </w:rPr>
              <w:fldChar w:fldCharType="separate"/>
            </w:r>
            <w:r w:rsidR="00706DEE">
              <w:rPr>
                <w:noProof/>
                <w:webHidden/>
              </w:rPr>
              <w:t>11</w:t>
            </w:r>
            <w:r w:rsidR="00ED17A6">
              <w:rPr>
                <w:noProof/>
                <w:webHidden/>
              </w:rPr>
              <w:fldChar w:fldCharType="end"/>
            </w:r>
          </w:hyperlink>
        </w:p>
        <w:p w14:paraId="5A0C9FCC" w14:textId="77777777" w:rsidR="00ED17A6" w:rsidRDefault="007569DE">
          <w:pPr>
            <w:pStyle w:val="10"/>
            <w:tabs>
              <w:tab w:val="right" w:leader="dot" w:pos="8296"/>
            </w:tabs>
            <w:rPr>
              <w:rFonts w:asciiTheme="minorHAnsi" w:eastAsiaTheme="minorEastAsia" w:hAnsiTheme="minorHAnsi" w:cstheme="minorBidi"/>
              <w:noProof/>
            </w:rPr>
          </w:pPr>
          <w:hyperlink w:anchor="_Toc75249244" w:history="1">
            <w:r w:rsidR="00ED17A6" w:rsidRPr="005F2C4F">
              <w:rPr>
                <w:rStyle w:val="a5"/>
                <w:rFonts w:hint="eastAsia"/>
                <w:noProof/>
              </w:rPr>
              <w:t>七、问题与对策</w:t>
            </w:r>
            <w:r w:rsidR="00ED17A6">
              <w:rPr>
                <w:noProof/>
                <w:webHidden/>
              </w:rPr>
              <w:tab/>
            </w:r>
            <w:r w:rsidR="00ED17A6">
              <w:rPr>
                <w:noProof/>
                <w:webHidden/>
              </w:rPr>
              <w:fldChar w:fldCharType="begin"/>
            </w:r>
            <w:r w:rsidR="00ED17A6">
              <w:rPr>
                <w:noProof/>
                <w:webHidden/>
              </w:rPr>
              <w:instrText xml:space="preserve"> PAGEREF _Toc75249244 \h </w:instrText>
            </w:r>
            <w:r w:rsidR="00ED17A6">
              <w:rPr>
                <w:noProof/>
                <w:webHidden/>
              </w:rPr>
            </w:r>
            <w:r w:rsidR="00ED17A6">
              <w:rPr>
                <w:noProof/>
                <w:webHidden/>
              </w:rPr>
              <w:fldChar w:fldCharType="separate"/>
            </w:r>
            <w:r w:rsidR="00706DEE">
              <w:rPr>
                <w:noProof/>
                <w:webHidden/>
              </w:rPr>
              <w:t>12</w:t>
            </w:r>
            <w:r w:rsidR="00ED17A6">
              <w:rPr>
                <w:noProof/>
                <w:webHidden/>
              </w:rPr>
              <w:fldChar w:fldCharType="end"/>
            </w:r>
          </w:hyperlink>
        </w:p>
        <w:p w14:paraId="315B3518" w14:textId="77777777" w:rsidR="00ED17A6" w:rsidRDefault="007569DE">
          <w:pPr>
            <w:pStyle w:val="20"/>
            <w:tabs>
              <w:tab w:val="right" w:leader="dot" w:pos="8296"/>
            </w:tabs>
            <w:rPr>
              <w:rFonts w:asciiTheme="minorHAnsi" w:eastAsiaTheme="minorEastAsia" w:hAnsiTheme="minorHAnsi" w:cstheme="minorBidi"/>
              <w:noProof/>
            </w:rPr>
          </w:pPr>
          <w:hyperlink w:anchor="_Toc75249245" w:history="1">
            <w:r w:rsidR="00ED17A6" w:rsidRPr="005F2C4F">
              <w:rPr>
                <w:rStyle w:val="a5"/>
                <w:noProof/>
              </w:rPr>
              <w:t>1.</w:t>
            </w:r>
            <w:r w:rsidR="00ED17A6" w:rsidRPr="005F2C4F">
              <w:rPr>
                <w:rStyle w:val="a5"/>
                <w:rFonts w:hint="eastAsia"/>
                <w:noProof/>
              </w:rPr>
              <w:t>以工程教育认证为抓手，优化产学研深度融合的人才培养体系</w:t>
            </w:r>
            <w:r w:rsidR="00ED17A6">
              <w:rPr>
                <w:noProof/>
                <w:webHidden/>
              </w:rPr>
              <w:tab/>
            </w:r>
            <w:r w:rsidR="00ED17A6">
              <w:rPr>
                <w:noProof/>
                <w:webHidden/>
              </w:rPr>
              <w:fldChar w:fldCharType="begin"/>
            </w:r>
            <w:r w:rsidR="00ED17A6">
              <w:rPr>
                <w:noProof/>
                <w:webHidden/>
              </w:rPr>
              <w:instrText xml:space="preserve"> PAGEREF _Toc75249245 \h </w:instrText>
            </w:r>
            <w:r w:rsidR="00ED17A6">
              <w:rPr>
                <w:noProof/>
                <w:webHidden/>
              </w:rPr>
            </w:r>
            <w:r w:rsidR="00ED17A6">
              <w:rPr>
                <w:noProof/>
                <w:webHidden/>
              </w:rPr>
              <w:fldChar w:fldCharType="separate"/>
            </w:r>
            <w:r w:rsidR="00706DEE">
              <w:rPr>
                <w:noProof/>
                <w:webHidden/>
              </w:rPr>
              <w:t>12</w:t>
            </w:r>
            <w:r w:rsidR="00ED17A6">
              <w:rPr>
                <w:noProof/>
                <w:webHidden/>
              </w:rPr>
              <w:fldChar w:fldCharType="end"/>
            </w:r>
          </w:hyperlink>
        </w:p>
        <w:p w14:paraId="1310A759" w14:textId="77777777" w:rsidR="00ED17A6" w:rsidRDefault="007569DE">
          <w:pPr>
            <w:pStyle w:val="20"/>
            <w:tabs>
              <w:tab w:val="right" w:leader="dot" w:pos="8296"/>
            </w:tabs>
            <w:rPr>
              <w:rFonts w:asciiTheme="minorHAnsi" w:eastAsiaTheme="minorEastAsia" w:hAnsiTheme="minorHAnsi" w:cstheme="minorBidi"/>
              <w:noProof/>
            </w:rPr>
          </w:pPr>
          <w:hyperlink w:anchor="_Toc75249246" w:history="1">
            <w:r w:rsidR="00ED17A6" w:rsidRPr="005F2C4F">
              <w:rPr>
                <w:rStyle w:val="a5"/>
                <w:noProof/>
              </w:rPr>
              <w:t>2.</w:t>
            </w:r>
            <w:r w:rsidR="00ED17A6" w:rsidRPr="005F2C4F">
              <w:rPr>
                <w:rStyle w:val="a5"/>
                <w:rFonts w:hint="eastAsia"/>
                <w:noProof/>
              </w:rPr>
              <w:t>拓宽专业金课，强化课程思政，提升师资队伍的育人能力</w:t>
            </w:r>
            <w:r w:rsidR="00ED17A6">
              <w:rPr>
                <w:noProof/>
                <w:webHidden/>
              </w:rPr>
              <w:tab/>
            </w:r>
            <w:r w:rsidR="00ED17A6">
              <w:rPr>
                <w:noProof/>
                <w:webHidden/>
              </w:rPr>
              <w:fldChar w:fldCharType="begin"/>
            </w:r>
            <w:r w:rsidR="00ED17A6">
              <w:rPr>
                <w:noProof/>
                <w:webHidden/>
              </w:rPr>
              <w:instrText xml:space="preserve"> PAGEREF _Toc75249246 \h </w:instrText>
            </w:r>
            <w:r w:rsidR="00ED17A6">
              <w:rPr>
                <w:noProof/>
                <w:webHidden/>
              </w:rPr>
            </w:r>
            <w:r w:rsidR="00ED17A6">
              <w:rPr>
                <w:noProof/>
                <w:webHidden/>
              </w:rPr>
              <w:fldChar w:fldCharType="separate"/>
            </w:r>
            <w:r w:rsidR="00706DEE">
              <w:rPr>
                <w:noProof/>
                <w:webHidden/>
              </w:rPr>
              <w:t>12</w:t>
            </w:r>
            <w:r w:rsidR="00ED17A6">
              <w:rPr>
                <w:noProof/>
                <w:webHidden/>
              </w:rPr>
              <w:fldChar w:fldCharType="end"/>
            </w:r>
          </w:hyperlink>
        </w:p>
        <w:p w14:paraId="00F0BBB5" w14:textId="77777777" w:rsidR="00ED17A6" w:rsidRDefault="007569DE" w:rsidP="00ED17A6">
          <w:pPr>
            <w:pStyle w:val="20"/>
            <w:tabs>
              <w:tab w:val="right" w:leader="dot" w:pos="8296"/>
            </w:tabs>
            <w:spacing w:line="360" w:lineRule="auto"/>
            <w:rPr>
              <w:rFonts w:asciiTheme="minorHAnsi" w:eastAsiaTheme="minorEastAsia" w:hAnsiTheme="minorHAnsi" w:cstheme="minorBidi"/>
              <w:noProof/>
            </w:rPr>
          </w:pPr>
          <w:hyperlink w:anchor="_Toc75249247" w:history="1">
            <w:r w:rsidR="00ED17A6" w:rsidRPr="005F2C4F">
              <w:rPr>
                <w:rStyle w:val="a5"/>
                <w:noProof/>
              </w:rPr>
              <w:t>3.</w:t>
            </w:r>
            <w:r w:rsidR="00ED17A6" w:rsidRPr="005F2C4F">
              <w:rPr>
                <w:rStyle w:val="a5"/>
                <w:rFonts w:hint="eastAsia"/>
                <w:noProof/>
              </w:rPr>
              <w:t>充分发挥专业特色和区位优势，主动服务长三角地区经济发展</w:t>
            </w:r>
            <w:r w:rsidR="00ED17A6">
              <w:rPr>
                <w:noProof/>
                <w:webHidden/>
              </w:rPr>
              <w:tab/>
            </w:r>
            <w:r w:rsidR="00ED17A6">
              <w:rPr>
                <w:noProof/>
                <w:webHidden/>
              </w:rPr>
              <w:fldChar w:fldCharType="begin"/>
            </w:r>
            <w:r w:rsidR="00ED17A6">
              <w:rPr>
                <w:noProof/>
                <w:webHidden/>
              </w:rPr>
              <w:instrText xml:space="preserve"> PAGEREF _Toc75249247 \h </w:instrText>
            </w:r>
            <w:r w:rsidR="00ED17A6">
              <w:rPr>
                <w:noProof/>
                <w:webHidden/>
              </w:rPr>
            </w:r>
            <w:r w:rsidR="00ED17A6">
              <w:rPr>
                <w:noProof/>
                <w:webHidden/>
              </w:rPr>
              <w:fldChar w:fldCharType="separate"/>
            </w:r>
            <w:r w:rsidR="00706DEE">
              <w:rPr>
                <w:noProof/>
                <w:webHidden/>
              </w:rPr>
              <w:t>12</w:t>
            </w:r>
            <w:r w:rsidR="00ED17A6">
              <w:rPr>
                <w:noProof/>
                <w:webHidden/>
              </w:rPr>
              <w:fldChar w:fldCharType="end"/>
            </w:r>
          </w:hyperlink>
        </w:p>
        <w:p w14:paraId="2E5DAEF9" w14:textId="77777777" w:rsidR="00ED17A6" w:rsidRDefault="007569DE">
          <w:pPr>
            <w:pStyle w:val="10"/>
            <w:tabs>
              <w:tab w:val="right" w:leader="dot" w:pos="8296"/>
            </w:tabs>
            <w:rPr>
              <w:rFonts w:asciiTheme="minorHAnsi" w:eastAsiaTheme="minorEastAsia" w:hAnsiTheme="minorHAnsi" w:cstheme="minorBidi"/>
              <w:noProof/>
            </w:rPr>
          </w:pPr>
          <w:hyperlink w:anchor="_Toc75249248" w:history="1">
            <w:r w:rsidR="00ED17A6" w:rsidRPr="005F2C4F">
              <w:rPr>
                <w:rStyle w:val="a5"/>
                <w:rFonts w:hint="eastAsia"/>
                <w:noProof/>
              </w:rPr>
              <w:t>八、专业质量保障体系建设及成效</w:t>
            </w:r>
            <w:r w:rsidR="00ED17A6">
              <w:rPr>
                <w:noProof/>
                <w:webHidden/>
              </w:rPr>
              <w:tab/>
            </w:r>
            <w:r w:rsidR="00ED17A6">
              <w:rPr>
                <w:noProof/>
                <w:webHidden/>
              </w:rPr>
              <w:fldChar w:fldCharType="begin"/>
            </w:r>
            <w:r w:rsidR="00ED17A6">
              <w:rPr>
                <w:noProof/>
                <w:webHidden/>
              </w:rPr>
              <w:instrText xml:space="preserve"> PAGEREF _Toc75249248 \h </w:instrText>
            </w:r>
            <w:r w:rsidR="00ED17A6">
              <w:rPr>
                <w:noProof/>
                <w:webHidden/>
              </w:rPr>
            </w:r>
            <w:r w:rsidR="00ED17A6">
              <w:rPr>
                <w:noProof/>
                <w:webHidden/>
              </w:rPr>
              <w:fldChar w:fldCharType="separate"/>
            </w:r>
            <w:r w:rsidR="00706DEE">
              <w:rPr>
                <w:noProof/>
                <w:webHidden/>
              </w:rPr>
              <w:t>13</w:t>
            </w:r>
            <w:r w:rsidR="00ED17A6">
              <w:rPr>
                <w:noProof/>
                <w:webHidden/>
              </w:rPr>
              <w:fldChar w:fldCharType="end"/>
            </w:r>
          </w:hyperlink>
        </w:p>
        <w:p w14:paraId="5B0E6458" w14:textId="77777777" w:rsidR="00ED17A6" w:rsidRDefault="007569DE">
          <w:pPr>
            <w:pStyle w:val="20"/>
            <w:tabs>
              <w:tab w:val="right" w:leader="dot" w:pos="8296"/>
            </w:tabs>
            <w:rPr>
              <w:rFonts w:asciiTheme="minorHAnsi" w:eastAsiaTheme="minorEastAsia" w:hAnsiTheme="minorHAnsi" w:cstheme="minorBidi"/>
              <w:noProof/>
            </w:rPr>
          </w:pPr>
          <w:hyperlink w:anchor="_Toc75249249" w:history="1">
            <w:r w:rsidR="00ED17A6" w:rsidRPr="005F2C4F">
              <w:rPr>
                <w:rStyle w:val="a5"/>
                <w:noProof/>
              </w:rPr>
              <w:t>1</w:t>
            </w:r>
            <w:r w:rsidR="00ED17A6" w:rsidRPr="005F2C4F">
              <w:rPr>
                <w:rStyle w:val="a5"/>
                <w:rFonts w:hint="eastAsia"/>
                <w:noProof/>
              </w:rPr>
              <w:t>、专业质量管理制度建设情况</w:t>
            </w:r>
            <w:r w:rsidR="00ED17A6">
              <w:rPr>
                <w:noProof/>
                <w:webHidden/>
              </w:rPr>
              <w:tab/>
            </w:r>
            <w:r w:rsidR="00ED17A6">
              <w:rPr>
                <w:noProof/>
                <w:webHidden/>
              </w:rPr>
              <w:fldChar w:fldCharType="begin"/>
            </w:r>
            <w:r w:rsidR="00ED17A6">
              <w:rPr>
                <w:noProof/>
                <w:webHidden/>
              </w:rPr>
              <w:instrText xml:space="preserve"> PAGEREF _Toc75249249 \h </w:instrText>
            </w:r>
            <w:r w:rsidR="00ED17A6">
              <w:rPr>
                <w:noProof/>
                <w:webHidden/>
              </w:rPr>
            </w:r>
            <w:r w:rsidR="00ED17A6">
              <w:rPr>
                <w:noProof/>
                <w:webHidden/>
              </w:rPr>
              <w:fldChar w:fldCharType="separate"/>
            </w:r>
            <w:r w:rsidR="00706DEE">
              <w:rPr>
                <w:noProof/>
                <w:webHidden/>
              </w:rPr>
              <w:t>13</w:t>
            </w:r>
            <w:r w:rsidR="00ED17A6">
              <w:rPr>
                <w:noProof/>
                <w:webHidden/>
              </w:rPr>
              <w:fldChar w:fldCharType="end"/>
            </w:r>
          </w:hyperlink>
        </w:p>
        <w:p w14:paraId="522C59CC" w14:textId="77777777" w:rsidR="00ED17A6" w:rsidRDefault="007569DE">
          <w:pPr>
            <w:pStyle w:val="20"/>
            <w:tabs>
              <w:tab w:val="right" w:leader="dot" w:pos="8296"/>
            </w:tabs>
            <w:rPr>
              <w:rFonts w:asciiTheme="minorHAnsi" w:eastAsiaTheme="minorEastAsia" w:hAnsiTheme="minorHAnsi" w:cstheme="minorBidi"/>
              <w:noProof/>
            </w:rPr>
          </w:pPr>
          <w:hyperlink w:anchor="_Toc75249250" w:history="1">
            <w:r w:rsidR="00ED17A6" w:rsidRPr="005F2C4F">
              <w:rPr>
                <w:rStyle w:val="a5"/>
                <w:noProof/>
              </w:rPr>
              <w:t>2</w:t>
            </w:r>
            <w:r w:rsidR="00ED17A6" w:rsidRPr="005F2C4F">
              <w:rPr>
                <w:rStyle w:val="a5"/>
                <w:rFonts w:hint="eastAsia"/>
                <w:noProof/>
              </w:rPr>
              <w:t>、专业质量持续改进机制建设与改进效果</w:t>
            </w:r>
            <w:r w:rsidR="00ED17A6">
              <w:rPr>
                <w:noProof/>
                <w:webHidden/>
              </w:rPr>
              <w:tab/>
            </w:r>
            <w:r w:rsidR="00ED17A6">
              <w:rPr>
                <w:noProof/>
                <w:webHidden/>
              </w:rPr>
              <w:fldChar w:fldCharType="begin"/>
            </w:r>
            <w:r w:rsidR="00ED17A6">
              <w:rPr>
                <w:noProof/>
                <w:webHidden/>
              </w:rPr>
              <w:instrText xml:space="preserve"> PAGEREF _Toc75249250 \h </w:instrText>
            </w:r>
            <w:r w:rsidR="00ED17A6">
              <w:rPr>
                <w:noProof/>
                <w:webHidden/>
              </w:rPr>
            </w:r>
            <w:r w:rsidR="00ED17A6">
              <w:rPr>
                <w:noProof/>
                <w:webHidden/>
              </w:rPr>
              <w:fldChar w:fldCharType="separate"/>
            </w:r>
            <w:r w:rsidR="00706DEE">
              <w:rPr>
                <w:noProof/>
                <w:webHidden/>
              </w:rPr>
              <w:t>14</w:t>
            </w:r>
            <w:r w:rsidR="00ED17A6">
              <w:rPr>
                <w:noProof/>
                <w:webHidden/>
              </w:rPr>
              <w:fldChar w:fldCharType="end"/>
            </w:r>
          </w:hyperlink>
        </w:p>
        <w:p w14:paraId="0A7DD6D5" w14:textId="77777777" w:rsidR="00ED17A6" w:rsidRDefault="007569DE">
          <w:pPr>
            <w:pStyle w:val="20"/>
            <w:tabs>
              <w:tab w:val="right" w:leader="dot" w:pos="8296"/>
            </w:tabs>
            <w:rPr>
              <w:rFonts w:asciiTheme="minorHAnsi" w:eastAsiaTheme="minorEastAsia" w:hAnsiTheme="minorHAnsi" w:cstheme="minorBidi"/>
              <w:noProof/>
            </w:rPr>
          </w:pPr>
          <w:hyperlink w:anchor="_Toc75249251" w:history="1">
            <w:r w:rsidR="00ED17A6" w:rsidRPr="005F2C4F">
              <w:rPr>
                <w:rStyle w:val="a5"/>
                <w:noProof/>
              </w:rPr>
              <w:t>3</w:t>
            </w:r>
            <w:r w:rsidR="00ED17A6" w:rsidRPr="005F2C4F">
              <w:rPr>
                <w:rStyle w:val="a5"/>
                <w:rFonts w:hint="eastAsia"/>
                <w:noProof/>
              </w:rPr>
              <w:t>、专业人才培养目标的达成情况分析</w:t>
            </w:r>
            <w:r w:rsidR="00ED17A6">
              <w:rPr>
                <w:noProof/>
                <w:webHidden/>
              </w:rPr>
              <w:tab/>
            </w:r>
            <w:r w:rsidR="00ED17A6">
              <w:rPr>
                <w:noProof/>
                <w:webHidden/>
              </w:rPr>
              <w:fldChar w:fldCharType="begin"/>
            </w:r>
            <w:r w:rsidR="00ED17A6">
              <w:rPr>
                <w:noProof/>
                <w:webHidden/>
              </w:rPr>
              <w:instrText xml:space="preserve"> PAGEREF _Toc75249251 \h </w:instrText>
            </w:r>
            <w:r w:rsidR="00ED17A6">
              <w:rPr>
                <w:noProof/>
                <w:webHidden/>
              </w:rPr>
            </w:r>
            <w:r w:rsidR="00ED17A6">
              <w:rPr>
                <w:noProof/>
                <w:webHidden/>
              </w:rPr>
              <w:fldChar w:fldCharType="separate"/>
            </w:r>
            <w:r w:rsidR="00706DEE">
              <w:rPr>
                <w:noProof/>
                <w:webHidden/>
              </w:rPr>
              <w:t>14</w:t>
            </w:r>
            <w:r w:rsidR="00ED17A6">
              <w:rPr>
                <w:noProof/>
                <w:webHidden/>
              </w:rPr>
              <w:fldChar w:fldCharType="end"/>
            </w:r>
          </w:hyperlink>
        </w:p>
        <w:p w14:paraId="18A75630" w14:textId="77777777" w:rsidR="00ED17A6" w:rsidRDefault="007569DE">
          <w:pPr>
            <w:pStyle w:val="20"/>
            <w:tabs>
              <w:tab w:val="right" w:leader="dot" w:pos="8296"/>
            </w:tabs>
            <w:rPr>
              <w:rFonts w:asciiTheme="minorHAnsi" w:eastAsiaTheme="minorEastAsia" w:hAnsiTheme="minorHAnsi" w:cstheme="minorBidi"/>
              <w:noProof/>
            </w:rPr>
          </w:pPr>
          <w:hyperlink w:anchor="_Toc75249252" w:history="1">
            <w:r w:rsidR="00ED17A6" w:rsidRPr="005F2C4F">
              <w:rPr>
                <w:rStyle w:val="a5"/>
                <w:noProof/>
              </w:rPr>
              <w:t>4</w:t>
            </w:r>
            <w:r w:rsidR="00ED17A6" w:rsidRPr="005F2C4F">
              <w:rPr>
                <w:rStyle w:val="a5"/>
                <w:rFonts w:hint="eastAsia"/>
                <w:noProof/>
              </w:rPr>
              <w:t>、专业毕业生质量持续跟踪评价机制建立情况及跟踪评价结果。</w:t>
            </w:r>
            <w:r w:rsidR="00ED17A6">
              <w:rPr>
                <w:noProof/>
                <w:webHidden/>
              </w:rPr>
              <w:tab/>
            </w:r>
            <w:r w:rsidR="00ED17A6">
              <w:rPr>
                <w:noProof/>
                <w:webHidden/>
              </w:rPr>
              <w:fldChar w:fldCharType="begin"/>
            </w:r>
            <w:r w:rsidR="00ED17A6">
              <w:rPr>
                <w:noProof/>
                <w:webHidden/>
              </w:rPr>
              <w:instrText xml:space="preserve"> PAGEREF _Toc75249252 \h </w:instrText>
            </w:r>
            <w:r w:rsidR="00ED17A6">
              <w:rPr>
                <w:noProof/>
                <w:webHidden/>
              </w:rPr>
            </w:r>
            <w:r w:rsidR="00ED17A6">
              <w:rPr>
                <w:noProof/>
                <w:webHidden/>
              </w:rPr>
              <w:fldChar w:fldCharType="separate"/>
            </w:r>
            <w:r w:rsidR="00706DEE">
              <w:rPr>
                <w:noProof/>
                <w:webHidden/>
              </w:rPr>
              <w:t>14</w:t>
            </w:r>
            <w:r w:rsidR="00ED17A6">
              <w:rPr>
                <w:noProof/>
                <w:webHidden/>
              </w:rPr>
              <w:fldChar w:fldCharType="end"/>
            </w:r>
          </w:hyperlink>
        </w:p>
        <w:p w14:paraId="3A301125" w14:textId="66A23ABD" w:rsidR="00ED17A6" w:rsidRDefault="00ED17A6">
          <w:r>
            <w:rPr>
              <w:b/>
              <w:bCs/>
              <w:lang w:val="zh-CN"/>
            </w:rPr>
            <w:fldChar w:fldCharType="end"/>
          </w:r>
        </w:p>
      </w:sdtContent>
    </w:sdt>
    <w:p w14:paraId="0D4682F8" w14:textId="3891CC79" w:rsidR="00ED17A6" w:rsidRDefault="00ED17A6" w:rsidP="00ED17A6">
      <w:pPr>
        <w:widowControl/>
        <w:shd w:val="clear" w:color="auto" w:fill="FFFFFF"/>
        <w:spacing w:line="301" w:lineRule="atLeast"/>
        <w:jc w:val="center"/>
        <w:rPr>
          <w:rFonts w:ascii="宋体" w:hAnsi="宋体" w:cs="宋体"/>
          <w:b/>
          <w:bCs/>
          <w:color w:val="333333"/>
          <w:kern w:val="0"/>
          <w:sz w:val="144"/>
          <w:szCs w:val="144"/>
        </w:rPr>
        <w:sectPr w:rsidR="00ED17A6">
          <w:footerReference w:type="default" r:id="rId10"/>
          <w:pgSz w:w="11906" w:h="16838"/>
          <w:pgMar w:top="1440" w:right="1800" w:bottom="1440" w:left="1800" w:header="851" w:footer="992" w:gutter="0"/>
          <w:cols w:space="720"/>
          <w:docGrid w:type="lines" w:linePitch="312"/>
        </w:sectPr>
      </w:pPr>
      <w:r w:rsidRPr="008C2970">
        <w:rPr>
          <w:rFonts w:ascii="宋体" w:hAnsi="宋体" w:cs="宋体"/>
          <w:b/>
          <w:bCs/>
          <w:color w:val="333333"/>
          <w:kern w:val="0"/>
          <w:sz w:val="144"/>
          <w:szCs w:val="144"/>
        </w:rPr>
        <w:t xml:space="preserve"> </w:t>
      </w:r>
    </w:p>
    <w:p w14:paraId="2E928316" w14:textId="5416E470" w:rsidR="00D3720C" w:rsidRDefault="00D3720C" w:rsidP="00ED17A6">
      <w:pPr>
        <w:widowControl/>
        <w:shd w:val="clear" w:color="auto" w:fill="FFFFFF"/>
        <w:spacing w:line="301" w:lineRule="atLeast"/>
        <w:jc w:val="center"/>
        <w:rPr>
          <w:rFonts w:ascii="宋体" w:hAnsi="宋体" w:cs="宋体"/>
          <w:b/>
          <w:bCs/>
          <w:color w:val="333333"/>
          <w:kern w:val="0"/>
          <w:sz w:val="24"/>
          <w:szCs w:val="24"/>
        </w:rPr>
      </w:pPr>
    </w:p>
    <w:p w14:paraId="4C6DBE64" w14:textId="77777777" w:rsidR="00CF4DE9" w:rsidRPr="00ED17A6" w:rsidRDefault="00CF4DE9" w:rsidP="00ED17A6">
      <w:pPr>
        <w:pStyle w:val="1"/>
        <w:spacing w:before="0" w:after="0" w:line="360" w:lineRule="auto"/>
        <w:rPr>
          <w:sz w:val="24"/>
          <w:szCs w:val="24"/>
        </w:rPr>
      </w:pPr>
      <w:bookmarkStart w:id="1" w:name="_Toc75249221"/>
      <w:r w:rsidRPr="00ED17A6">
        <w:rPr>
          <w:rFonts w:hint="eastAsia"/>
          <w:sz w:val="24"/>
          <w:szCs w:val="24"/>
        </w:rPr>
        <w:t>一、专业基本概况</w:t>
      </w:r>
      <w:bookmarkEnd w:id="1"/>
    </w:p>
    <w:p w14:paraId="292DD128" w14:textId="77777777" w:rsidR="00CF4DE9" w:rsidRPr="00ED17A6" w:rsidRDefault="00CF4DE9" w:rsidP="00ED17A6">
      <w:pPr>
        <w:pStyle w:val="2"/>
        <w:spacing w:before="0" w:after="0" w:line="360" w:lineRule="auto"/>
        <w:rPr>
          <w:sz w:val="24"/>
          <w:szCs w:val="24"/>
        </w:rPr>
      </w:pPr>
      <w:bookmarkStart w:id="2" w:name="_Toc75249222"/>
      <w:r w:rsidRPr="00ED17A6">
        <w:rPr>
          <w:rFonts w:hint="eastAsia"/>
          <w:sz w:val="24"/>
          <w:szCs w:val="24"/>
        </w:rPr>
        <w:t>（一）专业概况</w:t>
      </w:r>
      <w:bookmarkEnd w:id="2"/>
    </w:p>
    <w:p w14:paraId="4F085BB5" w14:textId="0CB29CFB" w:rsidR="00CF4DE9" w:rsidRDefault="00CF4DE9" w:rsidP="00AC54BE">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1. 专业所在学院概况，学院专业设置情况；</w:t>
      </w:r>
    </w:p>
    <w:p w14:paraId="339B85C6" w14:textId="77777777" w:rsidR="00AC54BE" w:rsidRDefault="00AC54BE" w:rsidP="00AC54BE">
      <w:pPr>
        <w:widowControl/>
        <w:shd w:val="clear" w:color="auto" w:fill="FFFFFF"/>
        <w:snapToGrid w:val="0"/>
        <w:spacing w:beforeLines="50" w:before="156" w:afterLines="50" w:after="156"/>
        <w:ind w:firstLineChars="200" w:firstLine="480"/>
        <w:jc w:val="left"/>
        <w:rPr>
          <w:rFonts w:ascii="微软雅黑" w:eastAsia="微软雅黑" w:hAnsi="微软雅黑" w:cs="宋体"/>
          <w:color w:val="333333"/>
          <w:kern w:val="0"/>
          <w:sz w:val="15"/>
          <w:szCs w:val="15"/>
        </w:rPr>
      </w:pPr>
      <w:r w:rsidRPr="00AC6093">
        <w:rPr>
          <w:rFonts w:ascii="宋体" w:hAnsi="宋体" w:cs="宋体" w:hint="eastAsia"/>
          <w:color w:val="333333"/>
          <w:kern w:val="0"/>
          <w:sz w:val="24"/>
          <w:szCs w:val="24"/>
        </w:rPr>
        <w:t>材料工程学院始建于1978年，前身为上海交通大学机电分校热加工教研室。现设有材料科学与工程、材料成型与控制工程、焊接技术与工程、电子封装技术4个本科专业及材料科学与工程一级学科硕士学位授权点1个，并获批上海市教委Ⅲ类高峰学科。学院拥有材料工程中心实验室、激光工业技术研究所和上海市高强激光智能加工装备关键技术产学研开发中心。学院拥有一支知识、学历、年龄结构合理的师资队伍，现有教职工94人，其中教师76人，专任教师具有博士学位者占97%，其中教授11人，副教授28人，先后承担了国家及省部级科研项目和大中型骨干企业委托课题，与相关企业建立了产学研战略联盟，促进科技成果转化，取得了一批上海市科技进步奖等科研成果，获得了多项技术专利。学院以材料的组织结构、性能与用途、设计、制备和加工为主线，着力培养在材料表面高能</w:t>
      </w:r>
      <w:proofErr w:type="gramStart"/>
      <w:r w:rsidRPr="00AC6093">
        <w:rPr>
          <w:rFonts w:ascii="宋体" w:hAnsi="宋体" w:cs="宋体" w:hint="eastAsia"/>
          <w:color w:val="333333"/>
          <w:kern w:val="0"/>
          <w:sz w:val="24"/>
          <w:szCs w:val="24"/>
        </w:rPr>
        <w:t>束加工</w:t>
      </w:r>
      <w:proofErr w:type="gramEnd"/>
      <w:r w:rsidRPr="00AC6093">
        <w:rPr>
          <w:rFonts w:ascii="宋体" w:hAnsi="宋体" w:cs="宋体" w:hint="eastAsia"/>
          <w:color w:val="333333"/>
          <w:kern w:val="0"/>
          <w:sz w:val="24"/>
          <w:szCs w:val="24"/>
        </w:rPr>
        <w:t>研究与应用、材料成型与控制工程、焊接技术与工程，电子封装技术、薄膜材料研究与应用等领域内从事设计、制造、研究、开发和运行管理等方面工作的具有创新意识的应用型高级工程技术人才。在教学上注重学生综合知识运用、实践和创新思维能力的培养，获得校市精品课程和教学成果多项。近五年历届毕业生就业率均在98%以上。</w:t>
      </w:r>
    </w:p>
    <w:p w14:paraId="0EB312A3" w14:textId="63BD7062" w:rsidR="00CF4DE9" w:rsidRDefault="00CF4DE9" w:rsidP="00CF4DE9">
      <w:pPr>
        <w:widowControl/>
        <w:shd w:val="clear" w:color="auto" w:fill="FFFFFF"/>
        <w:spacing w:line="301" w:lineRule="atLeast"/>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2. 专业的历史沿革，包括专业设置时间、招收本科生时间，通过相关评估、认证时间，取得学位授予资格时间等；专业是否获批应用型本科试点专业，一流本科建设专业、卓越工程师教育培养试点专业、新工科试点专业、贯通培养试点专业等情况说明。</w:t>
      </w:r>
    </w:p>
    <w:p w14:paraId="3D963432" w14:textId="77777777" w:rsidR="00AC54BE" w:rsidRPr="00D15230" w:rsidRDefault="00AC54BE" w:rsidP="00AC54BE">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D15230">
        <w:rPr>
          <w:rFonts w:ascii="宋体" w:hAnsi="宋体" w:cs="宋体" w:hint="eastAsia"/>
          <w:color w:val="333333"/>
          <w:kern w:val="0"/>
          <w:sz w:val="24"/>
          <w:szCs w:val="24"/>
        </w:rPr>
        <w:t>材料科学与工程专业历史可以追溯到建校于1978年的上海交通大学机电分校热加工专业，1985年学校更名为上海工程技术大学，本专业名称变更为热处理。1998、2003和2004年相继更名为金属材料工程，金属材料工程（纳米表面工程），材料科学与工程（纳米表面工程）。2008年根据市教委要求更名为材料科学与工程，一直沿用至今。2010年获得材料科学与工程一级学科硕士学位授予权。本专业所在学科“材料科学与工程”在2015年入选上海市教委Ⅲ类高峰学科建设计划，并先后建设了上海市高强激光加工产学研联盟及应用示范基地，高强激光智能加工装备关键技术产学研开发中心，高能束智能制造技术与装备工程研究中心和上海市先进制造技术协同创新中心。2016年本专业通过了教育部本科专业审核评估。</w:t>
      </w:r>
    </w:p>
    <w:p w14:paraId="465D3C27" w14:textId="33122061" w:rsidR="00AC54BE" w:rsidRDefault="00AC54BE" w:rsidP="00AC54BE">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D15230">
        <w:rPr>
          <w:rFonts w:ascii="宋体" w:hAnsi="宋体" w:cs="宋体" w:hint="eastAsia"/>
          <w:color w:val="333333"/>
          <w:kern w:val="0"/>
          <w:sz w:val="24"/>
          <w:szCs w:val="24"/>
        </w:rPr>
        <w:t>自1989年第一批本科生毕业以来，本专业已培养千余名工程应用型高级人才。目前每年招生6</w:t>
      </w:r>
      <w:r w:rsidR="00FE566C">
        <w:rPr>
          <w:rFonts w:ascii="宋体" w:hAnsi="宋体" w:cs="宋体"/>
          <w:color w:val="333333"/>
          <w:kern w:val="0"/>
          <w:sz w:val="24"/>
          <w:szCs w:val="24"/>
        </w:rPr>
        <w:t>5</w:t>
      </w:r>
      <w:r w:rsidRPr="00D15230">
        <w:rPr>
          <w:rFonts w:ascii="宋体" w:hAnsi="宋体" w:cs="宋体" w:hint="eastAsia"/>
          <w:color w:val="333333"/>
          <w:kern w:val="0"/>
          <w:sz w:val="24"/>
          <w:szCs w:val="24"/>
        </w:rPr>
        <w:t>人左右，设两个专业班，在校生共258人，生师比不超过18：1。近年来依据成果产出教育理念，始终以学生培养为第一要务，自顶向下设计培养方案，自底向上持续改进教学质量，毕业生的综合能力和</w:t>
      </w:r>
      <w:proofErr w:type="gramStart"/>
      <w:r w:rsidRPr="00D15230">
        <w:rPr>
          <w:rFonts w:ascii="宋体" w:hAnsi="宋体" w:cs="宋体" w:hint="eastAsia"/>
          <w:color w:val="333333"/>
          <w:kern w:val="0"/>
          <w:sz w:val="24"/>
          <w:szCs w:val="24"/>
        </w:rPr>
        <w:t>可</w:t>
      </w:r>
      <w:proofErr w:type="gramEnd"/>
      <w:r w:rsidRPr="00D15230">
        <w:rPr>
          <w:rFonts w:ascii="宋体" w:hAnsi="宋体" w:cs="宋体" w:hint="eastAsia"/>
          <w:color w:val="333333"/>
          <w:kern w:val="0"/>
          <w:sz w:val="24"/>
          <w:szCs w:val="24"/>
        </w:rPr>
        <w:t>持续性发展空间受到了社会的充分认可，近五年就业率保持在98%以上。</w:t>
      </w:r>
    </w:p>
    <w:p w14:paraId="34E189E2" w14:textId="77777777" w:rsidR="00ED17A6" w:rsidRDefault="00ED17A6" w:rsidP="00AC54BE">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p>
    <w:p w14:paraId="4B738316" w14:textId="77777777" w:rsidR="00ED17A6" w:rsidRPr="00D15230" w:rsidRDefault="00ED17A6" w:rsidP="00AC54BE">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p>
    <w:tbl>
      <w:tblPr>
        <w:tblW w:w="0" w:type="auto"/>
        <w:tblLayout w:type="fixed"/>
        <w:tblCellMar>
          <w:left w:w="0" w:type="dxa"/>
          <w:right w:w="0" w:type="dxa"/>
        </w:tblCellMar>
        <w:tblLook w:val="0000" w:firstRow="0" w:lastRow="0" w:firstColumn="0" w:lastColumn="0" w:noHBand="0" w:noVBand="0"/>
      </w:tblPr>
      <w:tblGrid>
        <w:gridCol w:w="834"/>
        <w:gridCol w:w="833"/>
        <w:gridCol w:w="834"/>
        <w:gridCol w:w="833"/>
        <w:gridCol w:w="834"/>
        <w:gridCol w:w="834"/>
        <w:gridCol w:w="833"/>
        <w:gridCol w:w="834"/>
        <w:gridCol w:w="833"/>
        <w:gridCol w:w="834"/>
      </w:tblGrid>
      <w:tr w:rsidR="00AC54BE" w14:paraId="144BD008" w14:textId="77777777" w:rsidTr="00706DEE">
        <w:trPr>
          <w:trHeight w:val="300"/>
        </w:trPr>
        <w:tc>
          <w:tcPr>
            <w:tcW w:w="8336" w:type="dxa"/>
            <w:gridSpan w:val="10"/>
            <w:tcBorders>
              <w:top w:val="single" w:sz="8" w:space="0" w:color="CCCCCC"/>
              <w:left w:val="single" w:sz="8" w:space="0" w:color="CCCCCC"/>
              <w:bottom w:val="single" w:sz="8" w:space="0" w:color="CCCCCC"/>
              <w:right w:val="single" w:sz="8" w:space="0" w:color="CCCCCC"/>
            </w:tcBorders>
            <w:shd w:val="clear" w:color="auto" w:fill="EEEEEE"/>
            <w:tcMar>
              <w:top w:w="15" w:type="dxa"/>
              <w:left w:w="15" w:type="dxa"/>
              <w:right w:w="15" w:type="dxa"/>
            </w:tcMar>
            <w:vAlign w:val="center"/>
          </w:tcPr>
          <w:p w14:paraId="527F5EBD" w14:textId="77777777" w:rsidR="00AC54BE" w:rsidRDefault="00AC54BE" w:rsidP="00706DEE">
            <w:pPr>
              <w:widowControl/>
              <w:jc w:val="center"/>
              <w:textAlignment w:val="center"/>
              <w:rPr>
                <w:rFonts w:ascii="宋体" w:hAnsi="宋体" w:cs="宋体"/>
                <w:b/>
                <w:color w:val="000000"/>
                <w:kern w:val="0"/>
                <w:szCs w:val="21"/>
                <w:lang w:bidi="ar"/>
              </w:rPr>
            </w:pPr>
          </w:p>
          <w:p w14:paraId="10A13A72" w14:textId="55E1CCEC" w:rsidR="00AC54BE" w:rsidRDefault="00AC54BE" w:rsidP="00706DEE">
            <w:pPr>
              <w:widowControl/>
              <w:jc w:val="center"/>
              <w:textAlignment w:val="center"/>
              <w:rPr>
                <w:rFonts w:ascii="宋体" w:hAnsi="宋体" w:cs="宋体"/>
                <w:b/>
                <w:color w:val="000000"/>
                <w:szCs w:val="21"/>
              </w:rPr>
            </w:pPr>
            <w:r>
              <w:rPr>
                <w:rFonts w:ascii="宋体" w:hAnsi="宋体" w:cs="宋体" w:hint="eastAsia"/>
                <w:b/>
                <w:color w:val="000000"/>
                <w:kern w:val="0"/>
                <w:szCs w:val="21"/>
                <w:lang w:bidi="ar"/>
              </w:rPr>
              <w:t>表 1专业基本情况</w:t>
            </w:r>
          </w:p>
        </w:tc>
      </w:tr>
      <w:tr w:rsidR="00AC54BE" w14:paraId="38CD8D52" w14:textId="77777777" w:rsidTr="00706DEE">
        <w:trPr>
          <w:trHeight w:val="300"/>
        </w:trPr>
        <w:tc>
          <w:tcPr>
            <w:tcW w:w="834" w:type="dxa"/>
            <w:vMerge w:val="restart"/>
            <w:tcBorders>
              <w:top w:val="single" w:sz="8" w:space="0" w:color="CCCCCC"/>
              <w:left w:val="nil"/>
              <w:bottom w:val="nil"/>
              <w:right w:val="single" w:sz="8" w:space="0" w:color="CCCCCC"/>
            </w:tcBorders>
            <w:tcMar>
              <w:top w:w="15" w:type="dxa"/>
              <w:left w:w="15" w:type="dxa"/>
              <w:right w:w="15" w:type="dxa"/>
            </w:tcMar>
            <w:vAlign w:val="center"/>
          </w:tcPr>
          <w:p w14:paraId="3B787841" w14:textId="77777777" w:rsidR="00AC54BE" w:rsidRDefault="00AC54BE" w:rsidP="00706DE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专业名称</w:t>
            </w:r>
          </w:p>
        </w:tc>
        <w:tc>
          <w:tcPr>
            <w:tcW w:w="833" w:type="dxa"/>
            <w:vMerge w:val="restart"/>
            <w:tcBorders>
              <w:top w:val="single" w:sz="8" w:space="0" w:color="CCCCCC"/>
              <w:left w:val="nil"/>
              <w:bottom w:val="nil"/>
              <w:right w:val="single" w:sz="8" w:space="0" w:color="CCCCCC"/>
            </w:tcBorders>
            <w:tcMar>
              <w:top w:w="15" w:type="dxa"/>
              <w:left w:w="15" w:type="dxa"/>
              <w:right w:w="15" w:type="dxa"/>
            </w:tcMar>
            <w:vAlign w:val="center"/>
          </w:tcPr>
          <w:p w14:paraId="17AA3C0B" w14:textId="77777777" w:rsidR="00AC54BE" w:rsidRDefault="00AC54BE" w:rsidP="00706DE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专业代码</w:t>
            </w:r>
          </w:p>
        </w:tc>
        <w:tc>
          <w:tcPr>
            <w:tcW w:w="834" w:type="dxa"/>
            <w:vMerge w:val="restart"/>
            <w:tcBorders>
              <w:top w:val="single" w:sz="8" w:space="0" w:color="CCCCCC"/>
              <w:left w:val="nil"/>
              <w:bottom w:val="nil"/>
              <w:right w:val="single" w:sz="8" w:space="0" w:color="CCCCCC"/>
            </w:tcBorders>
            <w:tcMar>
              <w:top w:w="15" w:type="dxa"/>
              <w:left w:w="15" w:type="dxa"/>
              <w:right w:w="15" w:type="dxa"/>
            </w:tcMar>
            <w:vAlign w:val="center"/>
          </w:tcPr>
          <w:p w14:paraId="78CE3115" w14:textId="77777777" w:rsidR="00AC54BE" w:rsidRDefault="00AC54BE" w:rsidP="00706DE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校内专业名称</w:t>
            </w:r>
          </w:p>
        </w:tc>
        <w:tc>
          <w:tcPr>
            <w:tcW w:w="833" w:type="dxa"/>
            <w:vMerge w:val="restart"/>
            <w:tcBorders>
              <w:top w:val="single" w:sz="8" w:space="0" w:color="CCCCCC"/>
              <w:left w:val="nil"/>
              <w:bottom w:val="nil"/>
              <w:right w:val="single" w:sz="8" w:space="0" w:color="CCCCCC"/>
            </w:tcBorders>
            <w:tcMar>
              <w:top w:w="15" w:type="dxa"/>
              <w:left w:w="15" w:type="dxa"/>
              <w:right w:w="15" w:type="dxa"/>
            </w:tcMar>
            <w:vAlign w:val="center"/>
          </w:tcPr>
          <w:p w14:paraId="193DF096" w14:textId="77777777" w:rsidR="00AC54BE" w:rsidRDefault="00AC54BE" w:rsidP="00706DE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校内专业代码</w:t>
            </w:r>
          </w:p>
        </w:tc>
        <w:tc>
          <w:tcPr>
            <w:tcW w:w="834" w:type="dxa"/>
            <w:tcBorders>
              <w:top w:val="single" w:sz="8" w:space="0" w:color="CCCCCC"/>
              <w:left w:val="nil"/>
              <w:bottom w:val="nil"/>
              <w:right w:val="single" w:sz="8" w:space="0" w:color="CCCCCC"/>
            </w:tcBorders>
            <w:tcMar>
              <w:top w:w="15" w:type="dxa"/>
              <w:left w:w="15" w:type="dxa"/>
              <w:right w:w="15" w:type="dxa"/>
            </w:tcMar>
            <w:vAlign w:val="center"/>
          </w:tcPr>
          <w:p w14:paraId="78436B01" w14:textId="77777777" w:rsidR="00AC54BE" w:rsidRDefault="00AC54BE" w:rsidP="00706DE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所属</w:t>
            </w:r>
          </w:p>
        </w:tc>
        <w:tc>
          <w:tcPr>
            <w:tcW w:w="834" w:type="dxa"/>
            <w:vMerge w:val="restart"/>
            <w:tcBorders>
              <w:top w:val="single" w:sz="8" w:space="0" w:color="CCCCCC"/>
              <w:left w:val="nil"/>
              <w:bottom w:val="nil"/>
              <w:right w:val="single" w:sz="8" w:space="0" w:color="CCCCCC"/>
            </w:tcBorders>
            <w:tcMar>
              <w:top w:w="15" w:type="dxa"/>
              <w:left w:w="15" w:type="dxa"/>
              <w:right w:w="15" w:type="dxa"/>
            </w:tcMar>
            <w:vAlign w:val="center"/>
          </w:tcPr>
          <w:p w14:paraId="4D6CEE43" w14:textId="77777777" w:rsidR="00AC54BE" w:rsidRDefault="00AC54BE" w:rsidP="00706DE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专业设置年限</w:t>
            </w:r>
          </w:p>
        </w:tc>
        <w:tc>
          <w:tcPr>
            <w:tcW w:w="833" w:type="dxa"/>
            <w:vMerge w:val="restart"/>
            <w:tcBorders>
              <w:top w:val="single" w:sz="8" w:space="0" w:color="CCCCCC"/>
              <w:left w:val="nil"/>
              <w:bottom w:val="nil"/>
              <w:right w:val="single" w:sz="8" w:space="0" w:color="CCCCCC"/>
            </w:tcBorders>
            <w:tcMar>
              <w:top w:w="15" w:type="dxa"/>
              <w:left w:w="15" w:type="dxa"/>
              <w:right w:w="15" w:type="dxa"/>
            </w:tcMar>
            <w:vAlign w:val="center"/>
          </w:tcPr>
          <w:p w14:paraId="66FD6591" w14:textId="77777777" w:rsidR="00AC54BE" w:rsidRDefault="00AC54BE" w:rsidP="00706DE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学制</w:t>
            </w:r>
          </w:p>
        </w:tc>
        <w:tc>
          <w:tcPr>
            <w:tcW w:w="1667" w:type="dxa"/>
            <w:gridSpan w:val="2"/>
            <w:tcBorders>
              <w:top w:val="single" w:sz="8" w:space="0" w:color="CCCCCC"/>
              <w:left w:val="nil"/>
              <w:bottom w:val="nil"/>
              <w:right w:val="single" w:sz="8" w:space="0" w:color="CCCCCC"/>
            </w:tcBorders>
            <w:tcMar>
              <w:top w:w="15" w:type="dxa"/>
              <w:left w:w="15" w:type="dxa"/>
              <w:right w:w="15" w:type="dxa"/>
            </w:tcMar>
            <w:vAlign w:val="center"/>
          </w:tcPr>
          <w:p w14:paraId="222E54BA" w14:textId="77777777" w:rsidR="00AC54BE" w:rsidRDefault="00AC54BE" w:rsidP="00706DE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优势专业</w:t>
            </w:r>
          </w:p>
        </w:tc>
        <w:tc>
          <w:tcPr>
            <w:tcW w:w="834" w:type="dxa"/>
            <w:vMerge w:val="restart"/>
            <w:tcBorders>
              <w:top w:val="single" w:sz="8" w:space="0" w:color="CCCCCC"/>
              <w:left w:val="nil"/>
              <w:bottom w:val="nil"/>
              <w:right w:val="single" w:sz="8" w:space="0" w:color="CCCCCC"/>
            </w:tcBorders>
            <w:tcMar>
              <w:top w:w="15" w:type="dxa"/>
              <w:left w:w="15" w:type="dxa"/>
              <w:right w:w="15" w:type="dxa"/>
            </w:tcMar>
            <w:vAlign w:val="center"/>
          </w:tcPr>
          <w:p w14:paraId="6675305F" w14:textId="77777777" w:rsidR="00AC54BE" w:rsidRDefault="00AC54BE" w:rsidP="00706DE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在校学生数</w:t>
            </w:r>
          </w:p>
        </w:tc>
      </w:tr>
      <w:tr w:rsidR="00AC54BE" w14:paraId="0D125793" w14:textId="77777777" w:rsidTr="00706DEE">
        <w:trPr>
          <w:trHeight w:val="285"/>
        </w:trPr>
        <w:tc>
          <w:tcPr>
            <w:tcW w:w="834" w:type="dxa"/>
            <w:vMerge/>
            <w:tcBorders>
              <w:top w:val="single" w:sz="8" w:space="0" w:color="CCCCCC"/>
              <w:left w:val="nil"/>
              <w:bottom w:val="nil"/>
              <w:right w:val="single" w:sz="8" w:space="0" w:color="CCCCCC"/>
            </w:tcBorders>
            <w:tcMar>
              <w:top w:w="15" w:type="dxa"/>
              <w:left w:w="15" w:type="dxa"/>
              <w:right w:w="15" w:type="dxa"/>
            </w:tcMar>
            <w:vAlign w:val="center"/>
          </w:tcPr>
          <w:p w14:paraId="40B35057" w14:textId="77777777" w:rsidR="00AC54BE" w:rsidRDefault="00AC54BE" w:rsidP="00706DEE">
            <w:pPr>
              <w:jc w:val="center"/>
              <w:rPr>
                <w:rFonts w:ascii="宋体" w:hAnsi="宋体" w:cs="宋体"/>
                <w:color w:val="000000"/>
                <w:szCs w:val="21"/>
              </w:rPr>
            </w:pPr>
          </w:p>
        </w:tc>
        <w:tc>
          <w:tcPr>
            <w:tcW w:w="833" w:type="dxa"/>
            <w:vMerge/>
            <w:tcBorders>
              <w:top w:val="single" w:sz="8" w:space="0" w:color="CCCCCC"/>
              <w:left w:val="nil"/>
              <w:bottom w:val="nil"/>
              <w:right w:val="single" w:sz="8" w:space="0" w:color="CCCCCC"/>
            </w:tcBorders>
            <w:tcMar>
              <w:top w:w="15" w:type="dxa"/>
              <w:left w:w="15" w:type="dxa"/>
              <w:right w:w="15" w:type="dxa"/>
            </w:tcMar>
            <w:vAlign w:val="center"/>
          </w:tcPr>
          <w:p w14:paraId="3A1DF35F" w14:textId="77777777" w:rsidR="00AC54BE" w:rsidRDefault="00AC54BE" w:rsidP="00706DEE">
            <w:pPr>
              <w:jc w:val="center"/>
              <w:rPr>
                <w:rFonts w:ascii="宋体" w:hAnsi="宋体" w:cs="宋体"/>
                <w:color w:val="000000"/>
                <w:szCs w:val="21"/>
              </w:rPr>
            </w:pPr>
          </w:p>
        </w:tc>
        <w:tc>
          <w:tcPr>
            <w:tcW w:w="834" w:type="dxa"/>
            <w:vMerge/>
            <w:tcBorders>
              <w:top w:val="single" w:sz="8" w:space="0" w:color="CCCCCC"/>
              <w:left w:val="nil"/>
              <w:bottom w:val="nil"/>
              <w:right w:val="single" w:sz="8" w:space="0" w:color="CCCCCC"/>
            </w:tcBorders>
            <w:tcMar>
              <w:top w:w="15" w:type="dxa"/>
              <w:left w:w="15" w:type="dxa"/>
              <w:right w:w="15" w:type="dxa"/>
            </w:tcMar>
            <w:vAlign w:val="center"/>
          </w:tcPr>
          <w:p w14:paraId="2A0E4E38" w14:textId="77777777" w:rsidR="00AC54BE" w:rsidRDefault="00AC54BE" w:rsidP="00706DEE">
            <w:pPr>
              <w:jc w:val="center"/>
              <w:rPr>
                <w:rFonts w:ascii="宋体" w:hAnsi="宋体" w:cs="宋体"/>
                <w:color w:val="000000"/>
                <w:szCs w:val="21"/>
              </w:rPr>
            </w:pPr>
          </w:p>
        </w:tc>
        <w:tc>
          <w:tcPr>
            <w:tcW w:w="833" w:type="dxa"/>
            <w:vMerge/>
            <w:tcBorders>
              <w:top w:val="single" w:sz="8" w:space="0" w:color="CCCCCC"/>
              <w:left w:val="nil"/>
              <w:bottom w:val="nil"/>
              <w:right w:val="single" w:sz="8" w:space="0" w:color="CCCCCC"/>
            </w:tcBorders>
            <w:tcMar>
              <w:top w:w="15" w:type="dxa"/>
              <w:left w:w="15" w:type="dxa"/>
              <w:right w:w="15" w:type="dxa"/>
            </w:tcMar>
            <w:vAlign w:val="center"/>
          </w:tcPr>
          <w:p w14:paraId="01DB717F" w14:textId="77777777" w:rsidR="00AC54BE" w:rsidRDefault="00AC54BE" w:rsidP="00706DEE">
            <w:pPr>
              <w:jc w:val="center"/>
              <w:rPr>
                <w:rFonts w:ascii="宋体" w:hAnsi="宋体" w:cs="宋体"/>
                <w:color w:val="000000"/>
                <w:szCs w:val="21"/>
              </w:rPr>
            </w:pPr>
          </w:p>
        </w:tc>
        <w:tc>
          <w:tcPr>
            <w:tcW w:w="834" w:type="dxa"/>
            <w:tcBorders>
              <w:top w:val="nil"/>
              <w:left w:val="nil"/>
              <w:bottom w:val="nil"/>
              <w:right w:val="single" w:sz="8" w:space="0" w:color="CCCCCC"/>
            </w:tcBorders>
            <w:tcMar>
              <w:top w:w="15" w:type="dxa"/>
              <w:left w:w="15" w:type="dxa"/>
              <w:right w:w="15" w:type="dxa"/>
            </w:tcMar>
            <w:vAlign w:val="center"/>
          </w:tcPr>
          <w:p w14:paraId="5A9DBC9F" w14:textId="77777777" w:rsidR="00AC54BE" w:rsidRDefault="00AC54BE" w:rsidP="00706DE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学院</w:t>
            </w:r>
          </w:p>
        </w:tc>
        <w:tc>
          <w:tcPr>
            <w:tcW w:w="834" w:type="dxa"/>
            <w:vMerge/>
            <w:tcBorders>
              <w:top w:val="single" w:sz="8" w:space="0" w:color="CCCCCC"/>
              <w:left w:val="nil"/>
              <w:bottom w:val="nil"/>
              <w:right w:val="single" w:sz="8" w:space="0" w:color="CCCCCC"/>
            </w:tcBorders>
            <w:tcMar>
              <w:top w:w="15" w:type="dxa"/>
              <w:left w:w="15" w:type="dxa"/>
              <w:right w:w="15" w:type="dxa"/>
            </w:tcMar>
            <w:vAlign w:val="center"/>
          </w:tcPr>
          <w:p w14:paraId="705A1566" w14:textId="77777777" w:rsidR="00AC54BE" w:rsidRDefault="00AC54BE" w:rsidP="00706DEE">
            <w:pPr>
              <w:jc w:val="center"/>
              <w:rPr>
                <w:rFonts w:ascii="宋体" w:hAnsi="宋体" w:cs="宋体"/>
                <w:color w:val="000000"/>
                <w:szCs w:val="21"/>
              </w:rPr>
            </w:pPr>
          </w:p>
        </w:tc>
        <w:tc>
          <w:tcPr>
            <w:tcW w:w="833" w:type="dxa"/>
            <w:vMerge/>
            <w:tcBorders>
              <w:top w:val="single" w:sz="8" w:space="0" w:color="CCCCCC"/>
              <w:left w:val="nil"/>
              <w:bottom w:val="nil"/>
              <w:right w:val="single" w:sz="8" w:space="0" w:color="CCCCCC"/>
            </w:tcBorders>
            <w:tcMar>
              <w:top w:w="15" w:type="dxa"/>
              <w:left w:w="15" w:type="dxa"/>
              <w:right w:w="15" w:type="dxa"/>
            </w:tcMar>
            <w:vAlign w:val="center"/>
          </w:tcPr>
          <w:p w14:paraId="4AF3E1A4" w14:textId="77777777" w:rsidR="00AC54BE" w:rsidRDefault="00AC54BE" w:rsidP="00706DEE">
            <w:pPr>
              <w:jc w:val="center"/>
              <w:rPr>
                <w:rFonts w:ascii="宋体" w:hAnsi="宋体" w:cs="宋体"/>
                <w:color w:val="000000"/>
                <w:szCs w:val="21"/>
              </w:rPr>
            </w:pPr>
          </w:p>
        </w:tc>
        <w:tc>
          <w:tcPr>
            <w:tcW w:w="1667" w:type="dxa"/>
            <w:gridSpan w:val="2"/>
            <w:tcBorders>
              <w:top w:val="nil"/>
              <w:left w:val="nil"/>
              <w:bottom w:val="nil"/>
              <w:right w:val="single" w:sz="8" w:space="0" w:color="CCCCCC"/>
            </w:tcBorders>
            <w:tcMar>
              <w:top w:w="15" w:type="dxa"/>
              <w:left w:w="15" w:type="dxa"/>
              <w:right w:w="15" w:type="dxa"/>
            </w:tcMar>
            <w:vAlign w:val="center"/>
          </w:tcPr>
          <w:p w14:paraId="09242686" w14:textId="77777777" w:rsidR="00AC54BE" w:rsidRDefault="00AC54BE" w:rsidP="00706DE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情况</w:t>
            </w:r>
          </w:p>
        </w:tc>
        <w:tc>
          <w:tcPr>
            <w:tcW w:w="834" w:type="dxa"/>
            <w:vMerge/>
            <w:tcBorders>
              <w:top w:val="single" w:sz="8" w:space="0" w:color="CCCCCC"/>
              <w:left w:val="nil"/>
              <w:bottom w:val="nil"/>
              <w:right w:val="single" w:sz="8" w:space="0" w:color="CCCCCC"/>
            </w:tcBorders>
            <w:tcMar>
              <w:top w:w="15" w:type="dxa"/>
              <w:left w:w="15" w:type="dxa"/>
              <w:right w:w="15" w:type="dxa"/>
            </w:tcMar>
            <w:vAlign w:val="center"/>
          </w:tcPr>
          <w:p w14:paraId="4AE6A344" w14:textId="77777777" w:rsidR="00AC54BE" w:rsidRDefault="00AC54BE" w:rsidP="00706DEE">
            <w:pPr>
              <w:jc w:val="center"/>
              <w:rPr>
                <w:rFonts w:ascii="宋体" w:hAnsi="宋体" w:cs="宋体"/>
                <w:color w:val="000000"/>
                <w:szCs w:val="21"/>
              </w:rPr>
            </w:pPr>
          </w:p>
        </w:tc>
      </w:tr>
      <w:tr w:rsidR="00AC54BE" w14:paraId="3B967120" w14:textId="77777777" w:rsidTr="00706DEE">
        <w:trPr>
          <w:trHeight w:val="300"/>
        </w:trPr>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13B65D26" w14:textId="77777777" w:rsidR="00AC54BE" w:rsidRDefault="00AC54BE" w:rsidP="00706DEE">
            <w:pPr>
              <w:jc w:val="center"/>
              <w:rPr>
                <w:rFonts w:ascii="宋体" w:hAnsi="宋体" w:cs="宋体"/>
                <w:color w:val="000000"/>
                <w:szCs w:val="21"/>
              </w:rPr>
            </w:pPr>
          </w:p>
        </w:tc>
        <w:tc>
          <w:tcPr>
            <w:tcW w:w="833" w:type="dxa"/>
            <w:tcBorders>
              <w:top w:val="nil"/>
              <w:left w:val="nil"/>
              <w:bottom w:val="single" w:sz="8" w:space="0" w:color="CCCCCC"/>
              <w:right w:val="single" w:sz="8" w:space="0" w:color="CCCCCC"/>
            </w:tcBorders>
            <w:tcMar>
              <w:top w:w="15" w:type="dxa"/>
              <w:left w:w="15" w:type="dxa"/>
              <w:right w:w="15" w:type="dxa"/>
            </w:tcMar>
            <w:vAlign w:val="center"/>
          </w:tcPr>
          <w:p w14:paraId="56203DDD" w14:textId="77777777" w:rsidR="00AC54BE" w:rsidRDefault="00AC54BE" w:rsidP="00706DEE">
            <w:pPr>
              <w:jc w:val="center"/>
              <w:rPr>
                <w:rFonts w:ascii="宋体" w:hAnsi="宋体" w:cs="宋体"/>
                <w:color w:val="000000"/>
                <w:szCs w:val="21"/>
              </w:rPr>
            </w:pP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2DF236EE" w14:textId="77777777" w:rsidR="00AC54BE" w:rsidRDefault="00AC54BE" w:rsidP="00706DEE">
            <w:pPr>
              <w:jc w:val="center"/>
              <w:rPr>
                <w:rFonts w:ascii="宋体" w:hAnsi="宋体" w:cs="宋体"/>
                <w:color w:val="000000"/>
                <w:szCs w:val="21"/>
              </w:rPr>
            </w:pPr>
          </w:p>
        </w:tc>
        <w:tc>
          <w:tcPr>
            <w:tcW w:w="833" w:type="dxa"/>
            <w:tcBorders>
              <w:top w:val="nil"/>
              <w:left w:val="nil"/>
              <w:bottom w:val="single" w:sz="8" w:space="0" w:color="CCCCCC"/>
              <w:right w:val="single" w:sz="8" w:space="0" w:color="CCCCCC"/>
            </w:tcBorders>
            <w:tcMar>
              <w:top w:w="15" w:type="dxa"/>
              <w:left w:w="15" w:type="dxa"/>
              <w:right w:w="15" w:type="dxa"/>
            </w:tcMar>
            <w:vAlign w:val="center"/>
          </w:tcPr>
          <w:p w14:paraId="403214AA" w14:textId="77777777" w:rsidR="00AC54BE" w:rsidRDefault="00AC54BE" w:rsidP="00706DEE">
            <w:pPr>
              <w:jc w:val="center"/>
              <w:rPr>
                <w:rFonts w:ascii="宋体" w:hAnsi="宋体" w:cs="宋体"/>
                <w:color w:val="000000"/>
                <w:szCs w:val="21"/>
              </w:rPr>
            </w:pP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5C4F8D2E" w14:textId="77777777" w:rsidR="00AC54BE" w:rsidRDefault="00AC54BE" w:rsidP="00706DEE">
            <w:pPr>
              <w:jc w:val="center"/>
              <w:rPr>
                <w:rFonts w:ascii="宋体" w:hAnsi="宋体" w:cs="宋体"/>
                <w:color w:val="000000"/>
                <w:szCs w:val="21"/>
              </w:rPr>
            </w:pP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72E80C3A" w14:textId="77777777" w:rsidR="00AC54BE" w:rsidRDefault="00AC54BE" w:rsidP="00706DEE">
            <w:pPr>
              <w:jc w:val="center"/>
              <w:rPr>
                <w:rFonts w:ascii="宋体" w:hAnsi="宋体" w:cs="宋体"/>
                <w:color w:val="000000"/>
                <w:szCs w:val="21"/>
              </w:rPr>
            </w:pPr>
          </w:p>
        </w:tc>
        <w:tc>
          <w:tcPr>
            <w:tcW w:w="833" w:type="dxa"/>
            <w:tcBorders>
              <w:top w:val="nil"/>
              <w:left w:val="nil"/>
              <w:bottom w:val="single" w:sz="8" w:space="0" w:color="CCCCCC"/>
              <w:right w:val="single" w:sz="8" w:space="0" w:color="CCCCCC"/>
            </w:tcBorders>
            <w:tcMar>
              <w:top w:w="15" w:type="dxa"/>
              <w:left w:w="15" w:type="dxa"/>
              <w:right w:w="15" w:type="dxa"/>
            </w:tcMar>
            <w:vAlign w:val="center"/>
          </w:tcPr>
          <w:p w14:paraId="4B2A0A33" w14:textId="77777777" w:rsidR="00AC54BE" w:rsidRDefault="00AC54BE" w:rsidP="00706DEE">
            <w:pPr>
              <w:jc w:val="center"/>
              <w:rPr>
                <w:rFonts w:ascii="宋体" w:hAnsi="宋体" w:cs="宋体"/>
                <w:color w:val="000000"/>
                <w:szCs w:val="21"/>
              </w:rPr>
            </w:pPr>
          </w:p>
        </w:tc>
        <w:tc>
          <w:tcPr>
            <w:tcW w:w="834" w:type="dxa"/>
            <w:tcBorders>
              <w:top w:val="nil"/>
              <w:left w:val="nil"/>
              <w:bottom w:val="nil"/>
              <w:right w:val="single" w:sz="8" w:space="0" w:color="CCCCCC"/>
            </w:tcBorders>
            <w:tcMar>
              <w:top w:w="15" w:type="dxa"/>
              <w:left w:w="15" w:type="dxa"/>
              <w:right w:w="15" w:type="dxa"/>
            </w:tcMar>
            <w:vAlign w:val="center"/>
          </w:tcPr>
          <w:p w14:paraId="26D62D8E" w14:textId="77777777" w:rsidR="00AC54BE" w:rsidRDefault="00AC54BE" w:rsidP="00706DE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名称</w:t>
            </w:r>
          </w:p>
        </w:tc>
        <w:tc>
          <w:tcPr>
            <w:tcW w:w="833" w:type="dxa"/>
            <w:tcBorders>
              <w:top w:val="nil"/>
              <w:left w:val="nil"/>
              <w:bottom w:val="nil"/>
              <w:right w:val="single" w:sz="8" w:space="0" w:color="CCCCCC"/>
            </w:tcBorders>
            <w:tcMar>
              <w:top w:w="15" w:type="dxa"/>
              <w:left w:w="15" w:type="dxa"/>
              <w:right w:w="15" w:type="dxa"/>
            </w:tcMar>
            <w:vAlign w:val="center"/>
          </w:tcPr>
          <w:p w14:paraId="019E7110" w14:textId="77777777" w:rsidR="00AC54BE" w:rsidRDefault="00AC54BE" w:rsidP="00706DE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时间</w:t>
            </w: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36642970" w14:textId="77777777" w:rsidR="00AC54BE" w:rsidRDefault="00AC54BE" w:rsidP="00706DEE">
            <w:pPr>
              <w:jc w:val="center"/>
              <w:rPr>
                <w:rFonts w:ascii="宋体" w:hAnsi="宋体" w:cs="宋体"/>
                <w:color w:val="000000"/>
                <w:szCs w:val="21"/>
              </w:rPr>
            </w:pPr>
          </w:p>
        </w:tc>
      </w:tr>
      <w:tr w:rsidR="00AC54BE" w14:paraId="4ADEE0D4" w14:textId="77777777" w:rsidTr="00706DEE">
        <w:trPr>
          <w:trHeight w:val="300"/>
        </w:trPr>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157EA9DA" w14:textId="77777777" w:rsidR="00AC54BE" w:rsidRDefault="00AC54BE" w:rsidP="00706DEE">
            <w:pPr>
              <w:jc w:val="center"/>
              <w:rPr>
                <w:rFonts w:cs="Calibri"/>
                <w:color w:val="000000"/>
                <w:szCs w:val="21"/>
              </w:rPr>
            </w:pPr>
            <w:r w:rsidRPr="009B10E3">
              <w:rPr>
                <w:rFonts w:ascii="宋体" w:hAnsi="宋体" w:cs="宋体" w:hint="eastAsia"/>
                <w:color w:val="333333"/>
                <w:kern w:val="0"/>
                <w:sz w:val="24"/>
              </w:rPr>
              <w:t>材料科学与工程</w:t>
            </w:r>
          </w:p>
        </w:tc>
        <w:tc>
          <w:tcPr>
            <w:tcW w:w="833" w:type="dxa"/>
            <w:tcBorders>
              <w:top w:val="nil"/>
              <w:left w:val="nil"/>
              <w:bottom w:val="single" w:sz="8" w:space="0" w:color="CCCCCC"/>
              <w:right w:val="single" w:sz="8" w:space="0" w:color="CCCCCC"/>
            </w:tcBorders>
            <w:tcMar>
              <w:top w:w="15" w:type="dxa"/>
              <w:left w:w="15" w:type="dxa"/>
              <w:right w:w="15" w:type="dxa"/>
            </w:tcMar>
            <w:vAlign w:val="center"/>
          </w:tcPr>
          <w:p w14:paraId="3746BFC7" w14:textId="77777777" w:rsidR="00AC54BE" w:rsidRDefault="00AC54BE" w:rsidP="00706DEE">
            <w:pPr>
              <w:jc w:val="center"/>
              <w:rPr>
                <w:rFonts w:cs="Calibri"/>
                <w:color w:val="000000"/>
                <w:szCs w:val="21"/>
              </w:rPr>
            </w:pPr>
            <w:r>
              <w:rPr>
                <w:rFonts w:cs="Calibri" w:hint="eastAsia"/>
                <w:color w:val="000000"/>
                <w:szCs w:val="21"/>
              </w:rPr>
              <w:t>080401</w:t>
            </w: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3037F5E2" w14:textId="77777777" w:rsidR="00AC54BE" w:rsidRDefault="00AC54BE" w:rsidP="00706DEE">
            <w:pPr>
              <w:jc w:val="center"/>
              <w:rPr>
                <w:rFonts w:cs="Calibri"/>
                <w:color w:val="000000"/>
                <w:szCs w:val="21"/>
              </w:rPr>
            </w:pPr>
            <w:r w:rsidRPr="009B10E3">
              <w:rPr>
                <w:rFonts w:ascii="宋体" w:hAnsi="宋体" w:cs="宋体" w:hint="eastAsia"/>
                <w:color w:val="333333"/>
                <w:kern w:val="0"/>
                <w:sz w:val="24"/>
              </w:rPr>
              <w:t>材料科学与工程</w:t>
            </w:r>
          </w:p>
        </w:tc>
        <w:tc>
          <w:tcPr>
            <w:tcW w:w="833" w:type="dxa"/>
            <w:tcBorders>
              <w:top w:val="nil"/>
              <w:left w:val="nil"/>
              <w:bottom w:val="single" w:sz="8" w:space="0" w:color="CCCCCC"/>
              <w:right w:val="single" w:sz="8" w:space="0" w:color="CCCCCC"/>
            </w:tcBorders>
            <w:tcMar>
              <w:top w:w="15" w:type="dxa"/>
              <w:left w:w="15" w:type="dxa"/>
              <w:right w:w="15" w:type="dxa"/>
            </w:tcMar>
            <w:vAlign w:val="center"/>
          </w:tcPr>
          <w:p w14:paraId="6DE0A89B" w14:textId="77777777" w:rsidR="00AC54BE" w:rsidRDefault="00AC54BE" w:rsidP="00706DEE">
            <w:pPr>
              <w:jc w:val="center"/>
              <w:rPr>
                <w:rFonts w:cs="Calibri"/>
                <w:color w:val="000000"/>
                <w:szCs w:val="21"/>
              </w:rPr>
            </w:pPr>
            <w:r>
              <w:rPr>
                <w:rFonts w:cs="Calibri" w:hint="eastAsia"/>
                <w:color w:val="000000"/>
                <w:szCs w:val="21"/>
              </w:rPr>
              <w:t>0516</w:t>
            </w: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5EB1236A" w14:textId="77777777" w:rsidR="00AC54BE" w:rsidRDefault="00AC54BE" w:rsidP="00706DEE">
            <w:pPr>
              <w:jc w:val="center"/>
              <w:rPr>
                <w:rFonts w:cs="Calibri"/>
                <w:color w:val="000000"/>
                <w:szCs w:val="21"/>
              </w:rPr>
            </w:pPr>
            <w:r>
              <w:rPr>
                <w:rFonts w:cs="Calibri" w:hint="eastAsia"/>
                <w:color w:val="000000"/>
                <w:szCs w:val="21"/>
              </w:rPr>
              <w:t>材料工程学院</w:t>
            </w: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4CA882EE" w14:textId="77777777" w:rsidR="00AC54BE" w:rsidRDefault="00AC54BE" w:rsidP="00706DEE">
            <w:pPr>
              <w:jc w:val="center"/>
              <w:rPr>
                <w:rFonts w:cs="Calibri"/>
                <w:color w:val="000000"/>
                <w:szCs w:val="21"/>
              </w:rPr>
            </w:pPr>
            <w:r>
              <w:rPr>
                <w:rFonts w:cs="Calibri" w:hint="eastAsia"/>
                <w:color w:val="000000"/>
                <w:szCs w:val="21"/>
              </w:rPr>
              <w:t>34</w:t>
            </w:r>
          </w:p>
        </w:tc>
        <w:tc>
          <w:tcPr>
            <w:tcW w:w="833" w:type="dxa"/>
            <w:tcBorders>
              <w:top w:val="nil"/>
              <w:left w:val="nil"/>
              <w:bottom w:val="single" w:sz="8" w:space="0" w:color="CCCCCC"/>
              <w:right w:val="single" w:sz="8" w:space="0" w:color="CCCCCC"/>
            </w:tcBorders>
            <w:tcMar>
              <w:top w:w="15" w:type="dxa"/>
              <w:left w:w="15" w:type="dxa"/>
              <w:right w:w="15" w:type="dxa"/>
            </w:tcMar>
            <w:vAlign w:val="center"/>
          </w:tcPr>
          <w:p w14:paraId="77B3D41A" w14:textId="77777777" w:rsidR="00AC54BE" w:rsidRDefault="00AC54BE" w:rsidP="00706DEE">
            <w:pPr>
              <w:jc w:val="center"/>
              <w:rPr>
                <w:rFonts w:cs="Calibri"/>
                <w:color w:val="000000"/>
                <w:szCs w:val="21"/>
              </w:rPr>
            </w:pPr>
            <w:r>
              <w:rPr>
                <w:rFonts w:cs="Calibri" w:hint="eastAsia"/>
                <w:color w:val="000000"/>
                <w:szCs w:val="21"/>
              </w:rPr>
              <w:t>4</w:t>
            </w: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48DCDC03" w14:textId="77777777" w:rsidR="00AC54BE" w:rsidRDefault="00AC54BE" w:rsidP="00706DEE">
            <w:pPr>
              <w:jc w:val="center"/>
              <w:rPr>
                <w:rFonts w:cs="Calibri"/>
                <w:color w:val="000000"/>
                <w:szCs w:val="21"/>
              </w:rPr>
            </w:pPr>
          </w:p>
        </w:tc>
        <w:tc>
          <w:tcPr>
            <w:tcW w:w="833" w:type="dxa"/>
            <w:tcBorders>
              <w:top w:val="nil"/>
              <w:left w:val="nil"/>
              <w:bottom w:val="single" w:sz="8" w:space="0" w:color="CCCCCC"/>
              <w:right w:val="single" w:sz="8" w:space="0" w:color="CCCCCC"/>
            </w:tcBorders>
            <w:tcMar>
              <w:top w:w="15" w:type="dxa"/>
              <w:left w:w="15" w:type="dxa"/>
              <w:right w:w="15" w:type="dxa"/>
            </w:tcMar>
            <w:vAlign w:val="center"/>
          </w:tcPr>
          <w:p w14:paraId="5BF12E96" w14:textId="77777777" w:rsidR="00AC54BE" w:rsidRDefault="00AC54BE" w:rsidP="00706DEE">
            <w:pPr>
              <w:jc w:val="center"/>
              <w:rPr>
                <w:rFonts w:cs="Calibri"/>
                <w:color w:val="000000"/>
                <w:szCs w:val="21"/>
              </w:rPr>
            </w:pP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4E9525FB" w14:textId="77777777" w:rsidR="00AC54BE" w:rsidRDefault="00AC54BE" w:rsidP="00706DEE">
            <w:pPr>
              <w:jc w:val="center"/>
              <w:rPr>
                <w:rFonts w:cs="Calibri"/>
                <w:color w:val="000000"/>
                <w:szCs w:val="21"/>
              </w:rPr>
            </w:pPr>
            <w:r>
              <w:rPr>
                <w:rFonts w:cs="Calibri" w:hint="eastAsia"/>
                <w:color w:val="000000"/>
                <w:szCs w:val="21"/>
              </w:rPr>
              <w:t>260</w:t>
            </w:r>
          </w:p>
        </w:tc>
      </w:tr>
      <w:tr w:rsidR="00AC54BE" w14:paraId="10377216" w14:textId="77777777" w:rsidTr="00706DEE">
        <w:trPr>
          <w:trHeight w:val="315"/>
        </w:trPr>
        <w:tc>
          <w:tcPr>
            <w:tcW w:w="8336" w:type="dxa"/>
            <w:gridSpan w:val="10"/>
            <w:tcBorders>
              <w:top w:val="nil"/>
              <w:left w:val="nil"/>
              <w:bottom w:val="single" w:sz="8" w:space="0" w:color="CCCCCC"/>
              <w:right w:val="single" w:sz="8" w:space="0" w:color="CCCCCC"/>
            </w:tcBorders>
            <w:tcMar>
              <w:top w:w="15" w:type="dxa"/>
              <w:left w:w="15" w:type="dxa"/>
              <w:right w:w="15" w:type="dxa"/>
            </w:tcMar>
            <w:vAlign w:val="center"/>
          </w:tcPr>
          <w:p w14:paraId="63640C44" w14:textId="77777777" w:rsidR="00AC54BE" w:rsidRDefault="00AC54BE" w:rsidP="00706DEE">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【注】</w:t>
            </w:r>
            <w:r>
              <w:rPr>
                <w:rStyle w:val="font11"/>
                <w:rFonts w:hint="default"/>
                <w:lang w:bidi="ar"/>
              </w:rPr>
              <w:t>优势专业指曾被评为国家级或市级特色专业、卓越计划试点专业、应用型本科、一流本科等</w:t>
            </w:r>
          </w:p>
        </w:tc>
      </w:tr>
    </w:tbl>
    <w:p w14:paraId="758D4B92" w14:textId="4899166D" w:rsidR="00AC54BE" w:rsidRPr="00AC54BE" w:rsidRDefault="00AC54BE" w:rsidP="00CF4DE9">
      <w:pPr>
        <w:widowControl/>
        <w:shd w:val="clear" w:color="auto" w:fill="FFFFFF"/>
        <w:spacing w:line="301" w:lineRule="atLeast"/>
        <w:ind w:firstLineChars="200" w:firstLine="480"/>
        <w:jc w:val="left"/>
        <w:rPr>
          <w:rFonts w:ascii="宋体" w:hAnsi="宋体" w:cs="宋体"/>
          <w:color w:val="333333"/>
          <w:kern w:val="0"/>
          <w:sz w:val="24"/>
          <w:szCs w:val="24"/>
        </w:rPr>
      </w:pPr>
    </w:p>
    <w:p w14:paraId="4CF2F031" w14:textId="77777777" w:rsidR="00CF4DE9" w:rsidRDefault="00CF4DE9" w:rsidP="00CF4DE9">
      <w:pPr>
        <w:widowControl/>
        <w:shd w:val="clear" w:color="auto" w:fill="FFFFFF"/>
        <w:spacing w:line="301" w:lineRule="atLeast"/>
        <w:ind w:firstLine="480"/>
        <w:jc w:val="left"/>
        <w:rPr>
          <w:rFonts w:ascii="宋体" w:hAnsi="宋体" w:cs="宋体"/>
          <w:color w:val="333333"/>
          <w:kern w:val="0"/>
          <w:sz w:val="24"/>
          <w:szCs w:val="24"/>
        </w:rPr>
      </w:pPr>
      <w:r>
        <w:rPr>
          <w:rFonts w:ascii="宋体" w:hAnsi="宋体" w:cs="宋体" w:hint="eastAsia"/>
          <w:color w:val="333333"/>
          <w:kern w:val="0"/>
          <w:sz w:val="24"/>
          <w:szCs w:val="24"/>
        </w:rPr>
        <w:t>3.专业年度招生规模、</w:t>
      </w:r>
      <w:proofErr w:type="gramStart"/>
      <w:r>
        <w:rPr>
          <w:rFonts w:ascii="宋体" w:hAnsi="宋体" w:cs="宋体" w:hint="eastAsia"/>
          <w:color w:val="333333"/>
          <w:kern w:val="0"/>
          <w:sz w:val="24"/>
          <w:szCs w:val="24"/>
        </w:rPr>
        <w:t>一</w:t>
      </w:r>
      <w:proofErr w:type="gramEnd"/>
      <w:r>
        <w:rPr>
          <w:rFonts w:ascii="宋体" w:hAnsi="宋体" w:cs="宋体" w:hint="eastAsia"/>
          <w:color w:val="333333"/>
          <w:kern w:val="0"/>
          <w:sz w:val="24"/>
          <w:szCs w:val="24"/>
        </w:rPr>
        <w:t>志愿录取率、生源质量情况、专业在校生人数等</w:t>
      </w: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1078"/>
        <w:gridCol w:w="1079"/>
        <w:gridCol w:w="1498"/>
        <w:gridCol w:w="1079"/>
        <w:gridCol w:w="2195"/>
        <w:gridCol w:w="1335"/>
      </w:tblGrid>
      <w:tr w:rsidR="00CF4DE9" w14:paraId="47731975" w14:textId="77777777" w:rsidTr="00706DEE">
        <w:trPr>
          <w:trHeight w:val="450"/>
          <w:tblHeader/>
        </w:trPr>
        <w:tc>
          <w:tcPr>
            <w:tcW w:w="8336" w:type="dxa"/>
            <w:gridSpan w:val="8"/>
            <w:tcBorders>
              <w:top w:val="single" w:sz="6" w:space="0" w:color="CCCCCC"/>
              <w:left w:val="single" w:sz="6" w:space="0" w:color="CCCCCC"/>
              <w:bottom w:val="single" w:sz="6" w:space="0" w:color="CCCCCC"/>
              <w:right w:val="single" w:sz="6" w:space="0" w:color="CCCCCC"/>
            </w:tcBorders>
            <w:shd w:val="clear" w:color="auto" w:fill="EEEEEE"/>
            <w:vAlign w:val="center"/>
          </w:tcPr>
          <w:p w14:paraId="1EF566BD" w14:textId="77777777" w:rsidR="00CF4DE9" w:rsidRDefault="00CF4DE9" w:rsidP="00706DEE">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2 </w:t>
            </w:r>
            <w:r>
              <w:rPr>
                <w:rFonts w:hint="eastAsia"/>
                <w:b/>
                <w:bCs/>
              </w:rPr>
              <w:t>各专业本科生招生情况</w:t>
            </w:r>
            <w:r w:rsidRPr="00375B9C">
              <w:rPr>
                <w:rFonts w:hint="eastAsia"/>
                <w:b/>
                <w:bCs/>
              </w:rPr>
              <w:t>（时点）</w:t>
            </w:r>
            <w:r>
              <w:rPr>
                <w:rFonts w:hint="eastAsia"/>
                <w:b/>
                <w:bCs/>
              </w:rPr>
              <w:t xml:space="preserve"> </w:t>
            </w:r>
          </w:p>
        </w:tc>
      </w:tr>
      <w:tr w:rsidR="00CF4DE9" w14:paraId="1D46F7BA" w14:textId="77777777" w:rsidTr="00706DEE">
        <w:trPr>
          <w:trHeight w:val="450"/>
          <w:tblHeader/>
        </w:trPr>
        <w:tc>
          <w:tcPr>
            <w:tcW w:w="36" w:type="dxa"/>
            <w:tcBorders>
              <w:top w:val="single" w:sz="6" w:space="0" w:color="CCCCCC"/>
              <w:left w:val="single" w:sz="6" w:space="0" w:color="CCCCCC"/>
              <w:bottom w:val="single" w:sz="6" w:space="0" w:color="CCCCCC"/>
              <w:right w:val="single" w:sz="6" w:space="0" w:color="CCCCCC"/>
            </w:tcBorders>
            <w:vAlign w:val="center"/>
          </w:tcPr>
          <w:p w14:paraId="25A46B35" w14:textId="77777777" w:rsidR="00CF4DE9" w:rsidRDefault="00CF4DE9" w:rsidP="00706DEE">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2FB19198" w14:textId="77777777" w:rsidR="00CF4DE9" w:rsidRDefault="00CF4DE9" w:rsidP="00706DEE">
            <w:pPr>
              <w:jc w:val="center"/>
            </w:pPr>
          </w:p>
        </w:tc>
        <w:tc>
          <w:tcPr>
            <w:tcW w:w="1078" w:type="dxa"/>
            <w:tcBorders>
              <w:top w:val="single" w:sz="6" w:space="0" w:color="CCCCCC"/>
              <w:left w:val="single" w:sz="6" w:space="0" w:color="CCCCCC"/>
              <w:bottom w:val="single" w:sz="6" w:space="0" w:color="CCCCCC"/>
              <w:right w:val="single" w:sz="6" w:space="0" w:color="CCCCCC"/>
            </w:tcBorders>
            <w:vAlign w:val="center"/>
          </w:tcPr>
          <w:p w14:paraId="4A2B36AE" w14:textId="77777777" w:rsidR="00CF4DE9" w:rsidRDefault="00CF4DE9" w:rsidP="00706DEE">
            <w:pPr>
              <w:jc w:val="center"/>
            </w:pPr>
            <w:r>
              <w:rPr>
                <w:rFonts w:hint="eastAsia"/>
              </w:rPr>
              <w:t>招生计划数</w:t>
            </w:r>
          </w:p>
        </w:tc>
        <w:tc>
          <w:tcPr>
            <w:tcW w:w="1079" w:type="dxa"/>
            <w:tcBorders>
              <w:top w:val="single" w:sz="6" w:space="0" w:color="CCCCCC"/>
              <w:left w:val="single" w:sz="6" w:space="0" w:color="CCCCCC"/>
              <w:bottom w:val="single" w:sz="6" w:space="0" w:color="CCCCCC"/>
              <w:right w:val="single" w:sz="6" w:space="0" w:color="CCCCCC"/>
            </w:tcBorders>
            <w:vAlign w:val="center"/>
          </w:tcPr>
          <w:p w14:paraId="76DD8F78" w14:textId="77777777" w:rsidR="00CF4DE9" w:rsidRDefault="00CF4DE9" w:rsidP="00706DEE">
            <w:pPr>
              <w:jc w:val="center"/>
            </w:pPr>
            <w:r>
              <w:rPr>
                <w:rFonts w:hint="eastAsia"/>
              </w:rPr>
              <w:t>实际录取数</w:t>
            </w:r>
          </w:p>
        </w:tc>
        <w:tc>
          <w:tcPr>
            <w:tcW w:w="1498" w:type="dxa"/>
            <w:tcBorders>
              <w:top w:val="single" w:sz="6" w:space="0" w:color="CCCCCC"/>
              <w:left w:val="single" w:sz="6" w:space="0" w:color="CCCCCC"/>
              <w:bottom w:val="single" w:sz="6" w:space="0" w:color="CCCCCC"/>
              <w:right w:val="single" w:sz="6" w:space="0" w:color="CCCCCC"/>
            </w:tcBorders>
            <w:vAlign w:val="center"/>
          </w:tcPr>
          <w:p w14:paraId="2CD5DBC4" w14:textId="77777777" w:rsidR="00CF4DE9" w:rsidRDefault="00CF4DE9" w:rsidP="00706DEE">
            <w:pPr>
              <w:jc w:val="center"/>
            </w:pPr>
            <w:r>
              <w:rPr>
                <w:rFonts w:hint="eastAsia"/>
              </w:rPr>
              <w:t>第一志愿录取数</w:t>
            </w:r>
          </w:p>
        </w:tc>
        <w:tc>
          <w:tcPr>
            <w:tcW w:w="1079" w:type="dxa"/>
            <w:tcBorders>
              <w:top w:val="single" w:sz="6" w:space="0" w:color="CCCCCC"/>
              <w:left w:val="single" w:sz="6" w:space="0" w:color="CCCCCC"/>
              <w:bottom w:val="single" w:sz="6" w:space="0" w:color="CCCCCC"/>
              <w:right w:val="single" w:sz="6" w:space="0" w:color="CCCCCC"/>
            </w:tcBorders>
            <w:vAlign w:val="center"/>
          </w:tcPr>
          <w:p w14:paraId="235CBAB5" w14:textId="77777777" w:rsidR="00CF4DE9" w:rsidRDefault="00CF4DE9" w:rsidP="00706DEE">
            <w:pPr>
              <w:jc w:val="center"/>
            </w:pPr>
            <w:r>
              <w:rPr>
                <w:rFonts w:hint="eastAsia"/>
              </w:rPr>
              <w:t>实际报到数</w:t>
            </w:r>
          </w:p>
        </w:tc>
        <w:tc>
          <w:tcPr>
            <w:tcW w:w="2195" w:type="dxa"/>
            <w:tcBorders>
              <w:top w:val="single" w:sz="6" w:space="0" w:color="CCCCCC"/>
              <w:left w:val="single" w:sz="6" w:space="0" w:color="CCCCCC"/>
              <w:bottom w:val="single" w:sz="6" w:space="0" w:color="CCCCCC"/>
              <w:right w:val="single" w:sz="6" w:space="0" w:color="CCCCCC"/>
            </w:tcBorders>
            <w:vAlign w:val="center"/>
          </w:tcPr>
          <w:p w14:paraId="377376B0" w14:textId="77777777" w:rsidR="00CF4DE9" w:rsidRDefault="00CF4DE9" w:rsidP="00706DEE">
            <w:pPr>
              <w:jc w:val="center"/>
            </w:pPr>
            <w:r>
              <w:rPr>
                <w:rFonts w:hint="eastAsia"/>
              </w:rPr>
              <w:t>第一志愿专业录取率</w:t>
            </w:r>
            <w:r>
              <w:rPr>
                <w:rFonts w:hint="eastAsia"/>
              </w:rPr>
              <w:t>(%)</w:t>
            </w:r>
          </w:p>
        </w:tc>
        <w:tc>
          <w:tcPr>
            <w:tcW w:w="1335" w:type="dxa"/>
            <w:tcBorders>
              <w:top w:val="single" w:sz="6" w:space="0" w:color="CCCCCC"/>
              <w:left w:val="single" w:sz="6" w:space="0" w:color="CCCCCC"/>
              <w:bottom w:val="single" w:sz="6" w:space="0" w:color="CCCCCC"/>
              <w:right w:val="single" w:sz="6" w:space="0" w:color="CCCCCC"/>
            </w:tcBorders>
            <w:vAlign w:val="center"/>
          </w:tcPr>
          <w:p w14:paraId="639D1BF8" w14:textId="77777777" w:rsidR="00CF4DE9" w:rsidRDefault="00CF4DE9" w:rsidP="00706DEE">
            <w:pPr>
              <w:jc w:val="center"/>
            </w:pPr>
            <w:r>
              <w:rPr>
                <w:rFonts w:hint="eastAsia"/>
              </w:rPr>
              <w:t>报到率（</w:t>
            </w:r>
            <w:r>
              <w:rPr>
                <w:rFonts w:hint="eastAsia"/>
              </w:rPr>
              <w:t xml:space="preserve"> %</w:t>
            </w:r>
            <w:r>
              <w:rPr>
                <w:rFonts w:hint="eastAsia"/>
              </w:rPr>
              <w:t>）</w:t>
            </w:r>
          </w:p>
        </w:tc>
      </w:tr>
      <w:tr w:rsidR="00CF4DE9" w14:paraId="4B53B901" w14:textId="77777777" w:rsidTr="00706DEE">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469A4CFF" w14:textId="77777777" w:rsidR="00CF4DE9" w:rsidRDefault="00CF4DE9" w:rsidP="00706DEE">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2888B5D8" w14:textId="77777777" w:rsidR="00CF4DE9" w:rsidRDefault="00CF4DE9" w:rsidP="00706DEE">
            <w:pPr>
              <w:jc w:val="center"/>
            </w:pPr>
          </w:p>
        </w:tc>
        <w:tc>
          <w:tcPr>
            <w:tcW w:w="1078" w:type="dxa"/>
            <w:tcBorders>
              <w:top w:val="single" w:sz="6" w:space="0" w:color="CCCCCC"/>
              <w:left w:val="single" w:sz="6" w:space="0" w:color="CCCCCC"/>
              <w:bottom w:val="single" w:sz="6" w:space="0" w:color="CCCCCC"/>
              <w:right w:val="single" w:sz="6" w:space="0" w:color="CCCCCC"/>
            </w:tcBorders>
            <w:vAlign w:val="center"/>
          </w:tcPr>
          <w:p w14:paraId="1FB4E5D4" w14:textId="5C14D007" w:rsidR="00CF4DE9" w:rsidRDefault="00CF4DE9" w:rsidP="00706DEE">
            <w:pPr>
              <w:jc w:val="center"/>
            </w:pPr>
            <w:r>
              <w:rPr>
                <w:rFonts w:hint="eastAsia"/>
              </w:rPr>
              <w:t>6</w:t>
            </w:r>
            <w:r w:rsidR="00FE566C">
              <w:t>5</w:t>
            </w:r>
          </w:p>
        </w:tc>
        <w:tc>
          <w:tcPr>
            <w:tcW w:w="1079" w:type="dxa"/>
            <w:tcBorders>
              <w:top w:val="single" w:sz="6" w:space="0" w:color="CCCCCC"/>
              <w:left w:val="single" w:sz="6" w:space="0" w:color="CCCCCC"/>
              <w:bottom w:val="single" w:sz="6" w:space="0" w:color="CCCCCC"/>
              <w:right w:val="single" w:sz="6" w:space="0" w:color="CCCCCC"/>
            </w:tcBorders>
            <w:vAlign w:val="center"/>
          </w:tcPr>
          <w:p w14:paraId="79E1BEFE" w14:textId="5ADCCC22" w:rsidR="00CF4DE9" w:rsidRDefault="00CF4DE9" w:rsidP="00706DEE">
            <w:pPr>
              <w:jc w:val="center"/>
            </w:pPr>
            <w:r>
              <w:rPr>
                <w:rFonts w:hint="eastAsia"/>
              </w:rPr>
              <w:t>6</w:t>
            </w:r>
            <w:r w:rsidR="00FE566C">
              <w:t>8</w:t>
            </w:r>
          </w:p>
        </w:tc>
        <w:tc>
          <w:tcPr>
            <w:tcW w:w="1498" w:type="dxa"/>
            <w:tcBorders>
              <w:top w:val="single" w:sz="6" w:space="0" w:color="CCCCCC"/>
              <w:left w:val="single" w:sz="6" w:space="0" w:color="CCCCCC"/>
              <w:bottom w:val="single" w:sz="6" w:space="0" w:color="CCCCCC"/>
              <w:right w:val="single" w:sz="6" w:space="0" w:color="CCCCCC"/>
            </w:tcBorders>
            <w:vAlign w:val="center"/>
          </w:tcPr>
          <w:p w14:paraId="64691354" w14:textId="692D33E2" w:rsidR="00CF4DE9" w:rsidRDefault="00FE566C" w:rsidP="00706DEE">
            <w:pPr>
              <w:jc w:val="center"/>
            </w:pPr>
            <w:r>
              <w:t>38</w:t>
            </w:r>
          </w:p>
        </w:tc>
        <w:tc>
          <w:tcPr>
            <w:tcW w:w="1079" w:type="dxa"/>
            <w:tcBorders>
              <w:top w:val="single" w:sz="6" w:space="0" w:color="CCCCCC"/>
              <w:left w:val="single" w:sz="6" w:space="0" w:color="CCCCCC"/>
              <w:bottom w:val="single" w:sz="6" w:space="0" w:color="CCCCCC"/>
              <w:right w:val="single" w:sz="6" w:space="0" w:color="CCCCCC"/>
            </w:tcBorders>
            <w:vAlign w:val="center"/>
          </w:tcPr>
          <w:p w14:paraId="2E175D80" w14:textId="6CD31A10" w:rsidR="00CF4DE9" w:rsidRDefault="00CF4DE9" w:rsidP="00706DEE">
            <w:pPr>
              <w:jc w:val="center"/>
            </w:pPr>
            <w:r>
              <w:rPr>
                <w:rFonts w:hint="eastAsia"/>
              </w:rPr>
              <w:t>6</w:t>
            </w:r>
            <w:r w:rsidR="00FE566C">
              <w:t>8</w:t>
            </w:r>
          </w:p>
        </w:tc>
        <w:tc>
          <w:tcPr>
            <w:tcW w:w="2195" w:type="dxa"/>
            <w:tcBorders>
              <w:top w:val="single" w:sz="6" w:space="0" w:color="CCCCCC"/>
              <w:left w:val="single" w:sz="6" w:space="0" w:color="CCCCCC"/>
              <w:bottom w:val="single" w:sz="6" w:space="0" w:color="CCCCCC"/>
              <w:right w:val="single" w:sz="6" w:space="0" w:color="CCCCCC"/>
            </w:tcBorders>
            <w:vAlign w:val="center"/>
          </w:tcPr>
          <w:p w14:paraId="516AC520" w14:textId="435C91FF" w:rsidR="00CF4DE9" w:rsidRDefault="00FE566C" w:rsidP="00706DEE">
            <w:pPr>
              <w:jc w:val="center"/>
            </w:pPr>
            <w:r>
              <w:t>44.12</w:t>
            </w:r>
          </w:p>
        </w:tc>
        <w:tc>
          <w:tcPr>
            <w:tcW w:w="1335" w:type="dxa"/>
            <w:tcBorders>
              <w:top w:val="single" w:sz="6" w:space="0" w:color="CCCCCC"/>
              <w:left w:val="single" w:sz="6" w:space="0" w:color="CCCCCC"/>
              <w:bottom w:val="single" w:sz="6" w:space="0" w:color="CCCCCC"/>
              <w:right w:val="single" w:sz="6" w:space="0" w:color="CCCCCC"/>
            </w:tcBorders>
            <w:vAlign w:val="center"/>
          </w:tcPr>
          <w:p w14:paraId="08193D5C" w14:textId="77777777" w:rsidR="00CF4DE9" w:rsidRDefault="00CF4DE9" w:rsidP="00706DEE">
            <w:pPr>
              <w:jc w:val="center"/>
            </w:pPr>
            <w:r>
              <w:rPr>
                <w:rFonts w:hint="eastAsia"/>
              </w:rPr>
              <w:t>100</w:t>
            </w:r>
          </w:p>
        </w:tc>
      </w:tr>
      <w:tr w:rsidR="00CF4DE9" w14:paraId="58BA1694" w14:textId="77777777" w:rsidTr="00706DEE">
        <w:trPr>
          <w:trHeight w:val="450"/>
        </w:trPr>
        <w:tc>
          <w:tcPr>
            <w:tcW w:w="8336" w:type="dxa"/>
            <w:gridSpan w:val="8"/>
            <w:tcBorders>
              <w:top w:val="single" w:sz="6" w:space="0" w:color="CCCCCC"/>
              <w:left w:val="single" w:sz="6" w:space="0" w:color="CCCCCC"/>
              <w:bottom w:val="single" w:sz="6" w:space="0" w:color="CCCCCC"/>
              <w:right w:val="single" w:sz="6" w:space="0" w:color="CCCCCC"/>
            </w:tcBorders>
            <w:tcMar>
              <w:top w:w="15" w:type="dxa"/>
              <w:left w:w="150" w:type="dxa"/>
              <w:bottom w:w="15" w:type="dxa"/>
              <w:right w:w="15" w:type="dxa"/>
            </w:tcMar>
            <w:vAlign w:val="center"/>
          </w:tcPr>
          <w:p w14:paraId="65ED393F" w14:textId="77777777" w:rsidR="00CF4DE9" w:rsidRDefault="00CF4DE9" w:rsidP="00706DEE">
            <w:pPr>
              <w:jc w:val="left"/>
            </w:pPr>
            <w:r>
              <w:rPr>
                <w:rFonts w:hint="eastAsia"/>
                <w:color w:val="000000"/>
              </w:rPr>
              <w:t>※</w:t>
            </w:r>
            <w:r>
              <w:rPr>
                <w:rFonts w:hint="eastAsia"/>
                <w:color w:val="000000"/>
              </w:rPr>
              <w:t xml:space="preserve"> </w:t>
            </w:r>
            <w:r>
              <w:rPr>
                <w:rFonts w:hint="eastAsia"/>
                <w:color w:val="000000"/>
              </w:rPr>
              <w:t>【注】：</w:t>
            </w:r>
            <w:r>
              <w:rPr>
                <w:rFonts w:hint="eastAsia"/>
                <w:color w:val="000000"/>
              </w:rPr>
              <w:t>1.</w:t>
            </w:r>
            <w:r>
              <w:rPr>
                <w:rFonts w:hint="eastAsia"/>
                <w:color w:val="000000"/>
              </w:rPr>
              <w:t>报到率</w:t>
            </w:r>
            <w:r>
              <w:rPr>
                <w:rFonts w:hint="eastAsia"/>
                <w:color w:val="000000"/>
              </w:rPr>
              <w:t>=</w:t>
            </w:r>
            <w:r>
              <w:rPr>
                <w:rFonts w:hint="eastAsia"/>
                <w:color w:val="000000"/>
              </w:rPr>
              <w:t>实际报到数</w:t>
            </w:r>
            <w:r>
              <w:rPr>
                <w:rFonts w:hint="eastAsia"/>
                <w:color w:val="000000"/>
              </w:rPr>
              <w:t>/</w:t>
            </w:r>
            <w:r>
              <w:rPr>
                <w:rFonts w:hint="eastAsia"/>
                <w:color w:val="000000"/>
              </w:rPr>
              <w:t>实际录取数</w:t>
            </w:r>
          </w:p>
        </w:tc>
      </w:tr>
    </w:tbl>
    <w:p w14:paraId="76010CCB" w14:textId="77777777" w:rsidR="00CF4DE9" w:rsidRDefault="00CF4DE9" w:rsidP="00CF4DE9">
      <w:pPr>
        <w:widowControl/>
        <w:shd w:val="clear" w:color="auto" w:fill="FFFFFF"/>
        <w:spacing w:line="301" w:lineRule="atLeast"/>
        <w:ind w:firstLine="480"/>
        <w:jc w:val="left"/>
        <w:rPr>
          <w:rFonts w:ascii="微软雅黑" w:eastAsia="微软雅黑" w:hAnsi="微软雅黑" w:cs="宋体"/>
          <w:color w:val="333333"/>
          <w:kern w:val="0"/>
          <w:sz w:val="15"/>
          <w:szCs w:val="15"/>
        </w:rPr>
      </w:pPr>
    </w:p>
    <w:p w14:paraId="2154D091" w14:textId="77777777" w:rsidR="00CF4DE9" w:rsidRDefault="00CF4DE9" w:rsidP="00CF4DE9">
      <w:pPr>
        <w:widowControl/>
        <w:shd w:val="clear" w:color="auto" w:fill="FFFFFF"/>
        <w:spacing w:line="301" w:lineRule="atLeast"/>
        <w:ind w:firstLine="480"/>
        <w:jc w:val="left"/>
        <w:rPr>
          <w:rFonts w:ascii="宋体" w:hAnsi="宋体" w:cs="宋体"/>
          <w:color w:val="333333"/>
          <w:kern w:val="0"/>
          <w:sz w:val="24"/>
          <w:szCs w:val="24"/>
        </w:rPr>
      </w:pPr>
      <w:r>
        <w:rPr>
          <w:rFonts w:ascii="宋体" w:hAnsi="宋体" w:cs="宋体" w:hint="eastAsia"/>
          <w:color w:val="333333"/>
          <w:kern w:val="0"/>
          <w:sz w:val="24"/>
          <w:szCs w:val="24"/>
        </w:rPr>
        <w:t>4.其他相关材料</w:t>
      </w:r>
    </w:p>
    <w:p w14:paraId="4DD2183A" w14:textId="77777777" w:rsidR="00CF4DE9" w:rsidRDefault="00CF4DE9" w:rsidP="00CF4DE9">
      <w:pPr>
        <w:widowControl/>
        <w:shd w:val="clear" w:color="auto" w:fill="FFFFFF"/>
        <w:spacing w:line="301" w:lineRule="atLeast"/>
        <w:ind w:firstLine="480"/>
        <w:jc w:val="left"/>
        <w:rPr>
          <w:rFonts w:ascii="宋体" w:hAnsi="宋体" w:cs="宋体"/>
          <w:color w:val="333333"/>
          <w:kern w:val="0"/>
          <w:sz w:val="24"/>
          <w:szCs w:val="24"/>
        </w:rPr>
      </w:pPr>
    </w:p>
    <w:p w14:paraId="0FF842D6" w14:textId="77777777" w:rsidR="00CF4DE9" w:rsidRPr="00ED17A6" w:rsidRDefault="00CF4DE9" w:rsidP="00ED17A6">
      <w:pPr>
        <w:pStyle w:val="2"/>
        <w:spacing w:before="0" w:after="0" w:line="360" w:lineRule="auto"/>
        <w:rPr>
          <w:sz w:val="24"/>
          <w:szCs w:val="24"/>
        </w:rPr>
      </w:pPr>
      <w:bookmarkStart w:id="3" w:name="_Toc75249223"/>
      <w:r w:rsidRPr="00ED17A6">
        <w:rPr>
          <w:rFonts w:hint="eastAsia"/>
          <w:sz w:val="24"/>
          <w:szCs w:val="24"/>
        </w:rPr>
        <w:t>（二）专业定位和人才培养目标</w:t>
      </w:r>
      <w:bookmarkEnd w:id="3"/>
    </w:p>
    <w:p w14:paraId="4228D672" w14:textId="546B9D30" w:rsidR="00CF4DE9" w:rsidRDefault="00CF4DE9" w:rsidP="00CF4DE9">
      <w:pPr>
        <w:widowControl/>
        <w:shd w:val="clear" w:color="auto" w:fill="FFFFFF"/>
        <w:spacing w:line="301" w:lineRule="atLeast"/>
        <w:ind w:firstLine="480"/>
        <w:jc w:val="left"/>
        <w:rPr>
          <w:rFonts w:ascii="宋体" w:hAnsi="宋体" w:cs="宋体"/>
          <w:color w:val="333333"/>
          <w:kern w:val="0"/>
          <w:sz w:val="24"/>
          <w:szCs w:val="24"/>
        </w:rPr>
      </w:pPr>
      <w:r>
        <w:rPr>
          <w:rFonts w:ascii="宋体" w:hAnsi="宋体" w:cs="宋体" w:hint="eastAsia"/>
          <w:color w:val="333333"/>
          <w:kern w:val="0"/>
          <w:sz w:val="24"/>
          <w:szCs w:val="24"/>
        </w:rPr>
        <w:t>1.专业定位，与国内外类似专业的比较，国内外对标专业，专业建设规划；</w:t>
      </w:r>
    </w:p>
    <w:p w14:paraId="410BE4F5" w14:textId="2978B09F" w:rsidR="00AC54BE" w:rsidRPr="00AC54BE" w:rsidRDefault="00AC54BE" w:rsidP="00ED17A6">
      <w:pPr>
        <w:widowControl/>
        <w:shd w:val="clear" w:color="auto" w:fill="FFFFFF"/>
        <w:snapToGrid w:val="0"/>
        <w:spacing w:beforeLines="50" w:before="156" w:afterLines="50" w:after="156"/>
        <w:ind w:firstLineChars="200" w:firstLine="480"/>
        <w:jc w:val="left"/>
        <w:rPr>
          <w:rFonts w:ascii="微软雅黑" w:eastAsia="微软雅黑" w:hAnsi="微软雅黑" w:cs="宋体"/>
          <w:color w:val="333333"/>
          <w:kern w:val="0"/>
          <w:sz w:val="15"/>
          <w:szCs w:val="15"/>
        </w:rPr>
      </w:pPr>
      <w:r w:rsidRPr="00AC54BE">
        <w:rPr>
          <w:rFonts w:ascii="宋体" w:hAnsi="宋体" w:cs="宋体"/>
          <w:color w:val="333333"/>
          <w:kern w:val="0"/>
          <w:sz w:val="24"/>
          <w:szCs w:val="24"/>
        </w:rPr>
        <w:t>专业定位：坚持</w:t>
      </w:r>
      <w:r w:rsidRPr="00AC54BE">
        <w:rPr>
          <w:rFonts w:ascii="宋体" w:hAnsi="宋体" w:cs="宋体" w:hint="eastAsia"/>
          <w:color w:val="333333"/>
          <w:kern w:val="0"/>
          <w:sz w:val="24"/>
          <w:szCs w:val="24"/>
        </w:rPr>
        <w:t>“</w:t>
      </w:r>
      <w:r w:rsidRPr="00AC54BE">
        <w:rPr>
          <w:rFonts w:ascii="宋体" w:hAnsi="宋体" w:cs="宋体"/>
          <w:color w:val="333333"/>
          <w:kern w:val="0"/>
          <w:sz w:val="24"/>
          <w:szCs w:val="24"/>
        </w:rPr>
        <w:t>工程应用型特色大学</w:t>
      </w:r>
      <w:r w:rsidRPr="00AC54BE">
        <w:rPr>
          <w:rFonts w:ascii="宋体" w:hAnsi="宋体" w:cs="宋体" w:hint="eastAsia"/>
          <w:color w:val="333333"/>
          <w:kern w:val="0"/>
          <w:sz w:val="24"/>
          <w:szCs w:val="24"/>
        </w:rPr>
        <w:t>”</w:t>
      </w:r>
      <w:r w:rsidRPr="00AC54BE">
        <w:rPr>
          <w:rFonts w:ascii="宋体" w:hAnsi="宋体" w:cs="宋体"/>
          <w:color w:val="333333"/>
          <w:kern w:val="0"/>
          <w:sz w:val="24"/>
          <w:szCs w:val="24"/>
        </w:rPr>
        <w:t>的办学定位，</w:t>
      </w:r>
      <w:r w:rsidR="00E61946" w:rsidRPr="00E61946">
        <w:rPr>
          <w:rFonts w:ascii="宋体" w:hAnsi="宋体" w:cs="宋体"/>
          <w:color w:val="333333"/>
          <w:kern w:val="0"/>
          <w:sz w:val="24"/>
          <w:szCs w:val="24"/>
        </w:rPr>
        <w:t>以交通、航空、核电等先进结构材料及其表面工程为特色，</w:t>
      </w:r>
      <w:r w:rsidRPr="00AC54BE">
        <w:rPr>
          <w:rFonts w:ascii="宋体" w:hAnsi="宋体" w:cs="宋体" w:hint="eastAsia"/>
          <w:color w:val="333333"/>
          <w:kern w:val="0"/>
          <w:sz w:val="24"/>
          <w:szCs w:val="24"/>
        </w:rPr>
        <w:t>面</w:t>
      </w:r>
      <w:r w:rsidR="007F42C5">
        <w:rPr>
          <w:rFonts w:ascii="宋体" w:hAnsi="宋体" w:cs="宋体" w:hint="eastAsia"/>
          <w:color w:val="333333"/>
          <w:kern w:val="0"/>
          <w:sz w:val="24"/>
          <w:szCs w:val="24"/>
        </w:rPr>
        <w:t>向</w:t>
      </w:r>
      <w:r w:rsidRPr="00AC54BE">
        <w:rPr>
          <w:rFonts w:ascii="宋体" w:hAnsi="宋体" w:cs="宋体"/>
          <w:color w:val="333333"/>
          <w:kern w:val="0"/>
          <w:sz w:val="24"/>
          <w:szCs w:val="24"/>
        </w:rPr>
        <w:t>先进制造业和高端材料产业，服务长三角地区经济</w:t>
      </w:r>
      <w:r w:rsidRPr="00AC54BE">
        <w:rPr>
          <w:rFonts w:ascii="宋体" w:hAnsi="宋体" w:cs="宋体" w:hint="eastAsia"/>
          <w:color w:val="333333"/>
          <w:kern w:val="0"/>
          <w:sz w:val="24"/>
          <w:szCs w:val="24"/>
        </w:rPr>
        <w:t>发展</w:t>
      </w:r>
      <w:r w:rsidRPr="00AC54BE">
        <w:rPr>
          <w:rFonts w:ascii="宋体" w:hAnsi="宋体" w:cs="宋体"/>
          <w:color w:val="333333"/>
          <w:kern w:val="0"/>
          <w:sz w:val="24"/>
          <w:szCs w:val="24"/>
        </w:rPr>
        <w:t>，培养具有社会主义核心价值观</w:t>
      </w:r>
      <w:r w:rsidRPr="00AC54BE">
        <w:rPr>
          <w:rFonts w:ascii="宋体" w:hAnsi="宋体" w:cs="宋体" w:hint="eastAsia"/>
          <w:color w:val="333333"/>
          <w:kern w:val="0"/>
          <w:sz w:val="24"/>
          <w:szCs w:val="24"/>
        </w:rPr>
        <w:t>和国际视野</w:t>
      </w:r>
      <w:r w:rsidRPr="00AC54BE">
        <w:rPr>
          <w:rFonts w:ascii="宋体" w:hAnsi="宋体" w:cs="宋体"/>
          <w:color w:val="333333"/>
          <w:kern w:val="0"/>
          <w:sz w:val="24"/>
          <w:szCs w:val="24"/>
        </w:rPr>
        <w:t>，具备扎实的自然科学基础</w:t>
      </w:r>
      <w:r w:rsidRPr="00AC54BE">
        <w:rPr>
          <w:rFonts w:ascii="宋体" w:hAnsi="宋体" w:cs="宋体" w:hint="eastAsia"/>
          <w:color w:val="333333"/>
          <w:kern w:val="0"/>
          <w:sz w:val="24"/>
          <w:szCs w:val="24"/>
        </w:rPr>
        <w:t>、</w:t>
      </w:r>
      <w:r w:rsidRPr="00AC54BE">
        <w:rPr>
          <w:rFonts w:ascii="宋体" w:hAnsi="宋体" w:cs="宋体"/>
          <w:color w:val="333333"/>
          <w:kern w:val="0"/>
          <w:sz w:val="24"/>
          <w:szCs w:val="24"/>
        </w:rPr>
        <w:t>良好的人文</w:t>
      </w:r>
      <w:r w:rsidRPr="00AC54BE">
        <w:rPr>
          <w:rFonts w:ascii="宋体" w:hAnsi="宋体" w:cs="宋体" w:hint="eastAsia"/>
          <w:color w:val="333333"/>
          <w:kern w:val="0"/>
          <w:sz w:val="24"/>
          <w:szCs w:val="24"/>
        </w:rPr>
        <w:t>素质及工程创新素质</w:t>
      </w:r>
      <w:r w:rsidRPr="00AC54BE">
        <w:rPr>
          <w:rFonts w:ascii="宋体" w:hAnsi="宋体" w:cs="宋体"/>
          <w:color w:val="333333"/>
          <w:kern w:val="0"/>
          <w:sz w:val="24"/>
          <w:szCs w:val="24"/>
        </w:rPr>
        <w:t>，系统掌握材料科学与工程专业基础理论，</w:t>
      </w:r>
      <w:r w:rsidR="007F42C5" w:rsidRPr="007F42C5">
        <w:rPr>
          <w:rFonts w:ascii="宋体" w:hAnsi="宋体" w:cs="宋体"/>
          <w:color w:val="333333"/>
          <w:kern w:val="0"/>
          <w:sz w:val="24"/>
          <w:szCs w:val="24"/>
        </w:rPr>
        <w:t>适应现代先进材料和现代加工制造业快速发展，能够在材料科学与工程相关领域从事科学研究、技术开发、工艺设计、分析测试、质量和项目管理等工作，德智体美劳全面发展的高素质工程应用型社会主义事业的合格建设者和可靠接班人</w:t>
      </w:r>
      <w:r w:rsidRPr="00AC54BE">
        <w:rPr>
          <w:rFonts w:ascii="宋体" w:hAnsi="宋体" w:cs="宋体"/>
          <w:color w:val="333333"/>
          <w:kern w:val="0"/>
          <w:sz w:val="24"/>
          <w:szCs w:val="24"/>
        </w:rPr>
        <w:t>。</w:t>
      </w:r>
    </w:p>
    <w:p w14:paraId="33B7B0ED" w14:textId="101D05C8" w:rsidR="00CF4DE9" w:rsidRDefault="00CF4DE9" w:rsidP="00CF4DE9">
      <w:pPr>
        <w:widowControl/>
        <w:shd w:val="clear" w:color="auto" w:fill="FFFFFF"/>
        <w:spacing w:line="301" w:lineRule="atLeast"/>
        <w:ind w:firstLine="480"/>
        <w:jc w:val="left"/>
        <w:rPr>
          <w:rFonts w:ascii="宋体" w:hAnsi="宋体" w:cs="宋体"/>
          <w:color w:val="333333"/>
          <w:kern w:val="0"/>
          <w:sz w:val="24"/>
          <w:szCs w:val="24"/>
        </w:rPr>
      </w:pPr>
      <w:r>
        <w:rPr>
          <w:rFonts w:ascii="宋体" w:hAnsi="宋体" w:cs="宋体" w:hint="eastAsia"/>
          <w:color w:val="333333"/>
          <w:kern w:val="0"/>
          <w:sz w:val="24"/>
          <w:szCs w:val="24"/>
        </w:rPr>
        <w:t>2.专业人才培养目标及制定和修改依据</w:t>
      </w:r>
    </w:p>
    <w:p w14:paraId="46463CBC" w14:textId="0F94D4B0" w:rsidR="00B522ED" w:rsidRDefault="00B522ED" w:rsidP="004E5514">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培养目标</w:t>
      </w:r>
    </w:p>
    <w:p w14:paraId="206D0628" w14:textId="77777777" w:rsidR="007F42C5" w:rsidRPr="007F42C5" w:rsidRDefault="007F42C5" w:rsidP="007F42C5">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7F42C5">
        <w:rPr>
          <w:rFonts w:ascii="宋体" w:hAnsi="宋体" w:cs="宋体" w:hint="eastAsia"/>
          <w:color w:val="333333"/>
          <w:kern w:val="0"/>
          <w:sz w:val="24"/>
          <w:szCs w:val="24"/>
        </w:rPr>
        <w:t>适应国家材料及其相关领域科技和经济发展需要，培养具有社会主义核心价值观，德智体美劳全面发展，具备坚实的自然科学基础、材料科学与工程专业基础和人文社会科学基础，能够在金属材料、非金属材料、高分子材料等领域从事科学研究与教学、技术开发、材料研制、工艺和设备设计、分析测试、质量和项目管理等工作的高素质工程应用型人才。</w:t>
      </w:r>
    </w:p>
    <w:p w14:paraId="1191FE0E" w14:textId="77777777" w:rsidR="007F42C5" w:rsidRPr="007F42C5" w:rsidRDefault="007F42C5" w:rsidP="007F42C5">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7F42C5">
        <w:rPr>
          <w:rFonts w:ascii="宋体" w:hAnsi="宋体" w:cs="宋体" w:hint="eastAsia"/>
          <w:color w:val="333333"/>
          <w:kern w:val="0"/>
          <w:sz w:val="24"/>
          <w:szCs w:val="24"/>
        </w:rPr>
        <w:t>预期本专业学生在毕业后五年左右，能较好地适应不同性质岗位的工作要求，并能达到以下目标：</w:t>
      </w:r>
    </w:p>
    <w:p w14:paraId="28CC2A8A" w14:textId="77777777" w:rsidR="007F42C5" w:rsidRPr="007F42C5" w:rsidRDefault="007F42C5" w:rsidP="007F42C5">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7F42C5">
        <w:rPr>
          <w:rFonts w:ascii="宋体" w:hAnsi="宋体" w:cs="宋体" w:hint="eastAsia"/>
          <w:color w:val="333333"/>
          <w:kern w:val="0"/>
          <w:sz w:val="24"/>
          <w:szCs w:val="24"/>
        </w:rPr>
        <w:lastRenderedPageBreak/>
        <w:t>（1）能够综合运用多学科的知识、现代技术和技能手段，解决材料科学与工程领域的复杂工程问题，具有分析、研究、设计、实施等工程能力和创新意识。</w:t>
      </w:r>
    </w:p>
    <w:p w14:paraId="3B88C69A" w14:textId="77777777" w:rsidR="007F42C5" w:rsidRPr="007F42C5" w:rsidRDefault="007F42C5" w:rsidP="007F42C5">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7F42C5">
        <w:rPr>
          <w:rFonts w:ascii="宋体" w:hAnsi="宋体" w:cs="宋体" w:hint="eastAsia"/>
          <w:color w:val="333333"/>
          <w:kern w:val="0"/>
          <w:sz w:val="24"/>
          <w:szCs w:val="24"/>
        </w:rPr>
        <w:t>（2）能够跟踪材料科学与工程及相关领域的前沿动态，在工业界、学术界和教育界胜任与专业相关的工作，成长为技术骨干或管理骨干。</w:t>
      </w:r>
    </w:p>
    <w:p w14:paraId="0937CCF4" w14:textId="77777777" w:rsidR="007F42C5" w:rsidRPr="007F42C5" w:rsidRDefault="007F42C5" w:rsidP="007F42C5">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7F42C5">
        <w:rPr>
          <w:rFonts w:ascii="宋体" w:hAnsi="宋体" w:cs="宋体" w:hint="eastAsia"/>
          <w:color w:val="333333"/>
          <w:kern w:val="0"/>
          <w:sz w:val="24"/>
          <w:szCs w:val="24"/>
        </w:rPr>
        <w:t>（3）具备良好的社会责任感、人文科学素养和职业道德，能在工程实践中综合考虑法律、环境与可持续性发展等因素，能坚持公众利益优先，切实</w:t>
      </w:r>
      <w:proofErr w:type="gramStart"/>
      <w:r w:rsidRPr="007F42C5">
        <w:rPr>
          <w:rFonts w:ascii="宋体" w:hAnsi="宋体" w:cs="宋体" w:hint="eastAsia"/>
          <w:color w:val="333333"/>
          <w:kern w:val="0"/>
          <w:sz w:val="24"/>
          <w:szCs w:val="24"/>
        </w:rPr>
        <w:t>践行</w:t>
      </w:r>
      <w:proofErr w:type="gramEnd"/>
      <w:r w:rsidRPr="007F42C5">
        <w:rPr>
          <w:rFonts w:ascii="宋体" w:hAnsi="宋体" w:cs="宋体" w:hint="eastAsia"/>
          <w:color w:val="333333"/>
          <w:kern w:val="0"/>
          <w:sz w:val="24"/>
          <w:szCs w:val="24"/>
        </w:rPr>
        <w:t>社会主义核心价值观。</w:t>
      </w:r>
    </w:p>
    <w:p w14:paraId="3CBE594C" w14:textId="77777777" w:rsidR="007F42C5" w:rsidRPr="007F42C5" w:rsidRDefault="007F42C5" w:rsidP="007F42C5">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7F42C5">
        <w:rPr>
          <w:rFonts w:ascii="宋体" w:hAnsi="宋体" w:cs="宋体" w:hint="eastAsia"/>
          <w:color w:val="333333"/>
          <w:kern w:val="0"/>
          <w:sz w:val="24"/>
          <w:szCs w:val="24"/>
        </w:rPr>
        <w:t>（4）具有竞争意识与合作能力，适应团队和独立工作环境，能够进行有效沟通和表达，具备工程经济和项目管理能力。</w:t>
      </w:r>
    </w:p>
    <w:p w14:paraId="359609E3" w14:textId="77777777" w:rsidR="007F42C5" w:rsidRDefault="007F42C5" w:rsidP="007F42C5">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7F42C5">
        <w:rPr>
          <w:rFonts w:ascii="宋体" w:hAnsi="宋体" w:cs="宋体" w:hint="eastAsia"/>
          <w:color w:val="333333"/>
          <w:kern w:val="0"/>
          <w:sz w:val="24"/>
          <w:szCs w:val="24"/>
        </w:rPr>
        <w:t>（5）具有国际视野，拥有自主学习和终身学习能力，适应社会经济及行业发展。</w:t>
      </w:r>
    </w:p>
    <w:p w14:paraId="2F3C552E" w14:textId="2D9E8661" w:rsidR="00B522ED" w:rsidRDefault="00B522ED" w:rsidP="007F42C5">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培养目标制定和修改依据</w:t>
      </w:r>
    </w:p>
    <w:p w14:paraId="30EEEEB6" w14:textId="0D4871A4" w:rsidR="00AC54BE" w:rsidRDefault="00B522ED" w:rsidP="004E5514">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B522ED">
        <w:rPr>
          <w:rFonts w:ascii="宋体" w:hAnsi="宋体" w:cs="宋体" w:hint="eastAsia"/>
          <w:color w:val="333333"/>
          <w:kern w:val="0"/>
          <w:sz w:val="24"/>
          <w:szCs w:val="24"/>
        </w:rPr>
        <w:t>本专业秉承学校的办学定位，依据《上海工程技术大学培养计划制定工作管理规定》、《材料工程学院培养计划制定工作管理规定》和《材料工程学院培养计划评价工作管理规定》，在培养目标的制定中，始终坚持以材料科学与工程行业发展为导向，以主动服务地方经济为宗旨，以产学研紧密结合为依托，突出工程能力和创新意识的培养，构建了“三协同”和产学研深度融合的专业人才培养模式。专业培养目标定位和人才培养模式，与学校的人才培养定位保持高度一致，是学校人才培养定位在专业人才培养方面的体现。</w:t>
      </w:r>
    </w:p>
    <w:p w14:paraId="0C36F905" w14:textId="77777777" w:rsidR="00AC54BE" w:rsidRDefault="00AC54BE" w:rsidP="00CF4DE9">
      <w:pPr>
        <w:widowControl/>
        <w:shd w:val="clear" w:color="auto" w:fill="FFFFFF"/>
        <w:spacing w:line="301" w:lineRule="atLeast"/>
        <w:ind w:firstLine="480"/>
        <w:jc w:val="left"/>
        <w:rPr>
          <w:rFonts w:ascii="宋体" w:hAnsi="宋体" w:cs="宋体"/>
          <w:color w:val="333333"/>
          <w:kern w:val="0"/>
          <w:sz w:val="24"/>
          <w:szCs w:val="24"/>
        </w:rPr>
      </w:pP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50"/>
        <w:gridCol w:w="595"/>
        <w:gridCol w:w="477"/>
        <w:gridCol w:w="714"/>
        <w:gridCol w:w="951"/>
        <w:gridCol w:w="1069"/>
        <w:gridCol w:w="832"/>
        <w:gridCol w:w="832"/>
        <w:gridCol w:w="1069"/>
        <w:gridCol w:w="1653"/>
      </w:tblGrid>
      <w:tr w:rsidR="00CF4DE9" w14:paraId="2FEDD68E" w14:textId="77777777" w:rsidTr="00706DEE">
        <w:trPr>
          <w:trHeight w:val="450"/>
          <w:tblHeader/>
        </w:trPr>
        <w:tc>
          <w:tcPr>
            <w:tcW w:w="8336" w:type="dxa"/>
            <w:gridSpan w:val="13"/>
            <w:tcBorders>
              <w:top w:val="single" w:sz="6" w:space="0" w:color="CCCCCC"/>
              <w:left w:val="single" w:sz="6" w:space="0" w:color="CCCCCC"/>
              <w:bottom w:val="single" w:sz="6" w:space="0" w:color="CCCCCC"/>
              <w:right w:val="single" w:sz="6" w:space="0" w:color="CCCCCC"/>
            </w:tcBorders>
            <w:shd w:val="clear" w:color="auto" w:fill="EEEEEE"/>
            <w:vAlign w:val="center"/>
          </w:tcPr>
          <w:p w14:paraId="290B41F3" w14:textId="77777777" w:rsidR="00CF4DE9" w:rsidRDefault="00CF4DE9" w:rsidP="00706DEE">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3 </w:t>
            </w:r>
            <w:r>
              <w:rPr>
                <w:rFonts w:hint="eastAsia"/>
                <w:b/>
                <w:bCs/>
              </w:rPr>
              <w:t>专业培养计划概况</w:t>
            </w:r>
            <w:r w:rsidRPr="00375B9C">
              <w:rPr>
                <w:rFonts w:hint="eastAsia"/>
                <w:b/>
                <w:bCs/>
              </w:rPr>
              <w:t>（时点）</w:t>
            </w:r>
          </w:p>
        </w:tc>
      </w:tr>
      <w:tr w:rsidR="00CF4DE9" w14:paraId="58511BE0" w14:textId="77777777" w:rsidTr="00706DEE">
        <w:trPr>
          <w:trHeight w:val="450"/>
          <w:tblHeader/>
        </w:trPr>
        <w:tc>
          <w:tcPr>
            <w:tcW w:w="36" w:type="dxa"/>
            <w:tcBorders>
              <w:top w:val="single" w:sz="6" w:space="0" w:color="CCCCCC"/>
              <w:left w:val="single" w:sz="6" w:space="0" w:color="CCCCCC"/>
              <w:bottom w:val="single" w:sz="6" w:space="0" w:color="CCCCCC"/>
              <w:right w:val="single" w:sz="6" w:space="0" w:color="CCCCCC"/>
            </w:tcBorders>
            <w:vAlign w:val="center"/>
          </w:tcPr>
          <w:p w14:paraId="524CBFCE" w14:textId="77777777" w:rsidR="00CF4DE9" w:rsidRDefault="00CF4DE9" w:rsidP="00706DEE">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656720D8" w14:textId="77777777" w:rsidR="00CF4DE9" w:rsidRDefault="00CF4DE9" w:rsidP="00706DEE">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4063E499" w14:textId="77777777" w:rsidR="00CF4DE9" w:rsidRDefault="00CF4DE9" w:rsidP="00706DEE">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53458B29" w14:textId="77777777" w:rsidR="00CF4DE9" w:rsidRDefault="00CF4DE9" w:rsidP="00706DEE">
            <w:pPr>
              <w:jc w:val="center"/>
            </w:pPr>
          </w:p>
        </w:tc>
        <w:tc>
          <w:tcPr>
            <w:tcW w:w="595" w:type="dxa"/>
            <w:tcBorders>
              <w:top w:val="single" w:sz="6" w:space="0" w:color="CCCCCC"/>
              <w:left w:val="single" w:sz="6" w:space="0" w:color="CCCCCC"/>
              <w:bottom w:val="single" w:sz="6" w:space="0" w:color="CCCCCC"/>
              <w:right w:val="single" w:sz="6" w:space="0" w:color="CCCCCC"/>
            </w:tcBorders>
            <w:vAlign w:val="center"/>
          </w:tcPr>
          <w:p w14:paraId="2DF88BF9" w14:textId="77777777" w:rsidR="00CF4DE9" w:rsidRDefault="00CF4DE9" w:rsidP="00706DEE">
            <w:pPr>
              <w:jc w:val="center"/>
            </w:pPr>
            <w:r>
              <w:rPr>
                <w:rFonts w:hint="eastAsia"/>
              </w:rPr>
              <w:t>总</w:t>
            </w:r>
            <w:r>
              <w:rPr>
                <w:rFonts w:hint="eastAsia"/>
              </w:rPr>
              <w:t xml:space="preserve"> </w:t>
            </w:r>
            <w:r>
              <w:rPr>
                <w:rFonts w:hint="eastAsia"/>
              </w:rPr>
              <w:t>学</w:t>
            </w:r>
            <w:r>
              <w:rPr>
                <w:rFonts w:hint="eastAsia"/>
              </w:rPr>
              <w:t xml:space="preserve"> </w:t>
            </w:r>
            <w:r>
              <w:rPr>
                <w:rFonts w:hint="eastAsia"/>
              </w:rPr>
              <w:t>时</w:t>
            </w:r>
          </w:p>
        </w:tc>
        <w:tc>
          <w:tcPr>
            <w:tcW w:w="477" w:type="dxa"/>
            <w:tcBorders>
              <w:top w:val="single" w:sz="6" w:space="0" w:color="CCCCCC"/>
              <w:left w:val="single" w:sz="6" w:space="0" w:color="CCCCCC"/>
              <w:bottom w:val="single" w:sz="6" w:space="0" w:color="CCCCCC"/>
              <w:right w:val="single" w:sz="6" w:space="0" w:color="CCCCCC"/>
            </w:tcBorders>
            <w:vAlign w:val="center"/>
          </w:tcPr>
          <w:p w14:paraId="331E8E66" w14:textId="77777777" w:rsidR="00CF4DE9" w:rsidRDefault="00CF4DE9" w:rsidP="00706DEE">
            <w:pPr>
              <w:jc w:val="center"/>
            </w:pPr>
            <w:r>
              <w:rPr>
                <w:rFonts w:hint="eastAsia"/>
              </w:rPr>
              <w:t>总学分</w:t>
            </w:r>
          </w:p>
        </w:tc>
        <w:tc>
          <w:tcPr>
            <w:tcW w:w="714" w:type="dxa"/>
            <w:tcBorders>
              <w:top w:val="single" w:sz="6" w:space="0" w:color="CCCCCC"/>
              <w:left w:val="single" w:sz="6" w:space="0" w:color="CCCCCC"/>
              <w:bottom w:val="single" w:sz="6" w:space="0" w:color="CCCCCC"/>
              <w:right w:val="single" w:sz="6" w:space="0" w:color="CCCCCC"/>
            </w:tcBorders>
            <w:vAlign w:val="center"/>
          </w:tcPr>
          <w:p w14:paraId="3649A8B6" w14:textId="77777777" w:rsidR="00CF4DE9" w:rsidRDefault="00CF4DE9" w:rsidP="00706DEE">
            <w:pPr>
              <w:jc w:val="center"/>
            </w:pPr>
            <w:r>
              <w:rPr>
                <w:rFonts w:hint="eastAsia"/>
              </w:rPr>
              <w:t>必修课学分</w:t>
            </w:r>
          </w:p>
        </w:tc>
        <w:tc>
          <w:tcPr>
            <w:tcW w:w="951" w:type="dxa"/>
            <w:tcBorders>
              <w:top w:val="single" w:sz="6" w:space="0" w:color="CCCCCC"/>
              <w:left w:val="single" w:sz="6" w:space="0" w:color="CCCCCC"/>
              <w:bottom w:val="single" w:sz="6" w:space="0" w:color="CCCCCC"/>
              <w:right w:val="single" w:sz="6" w:space="0" w:color="CCCCCC"/>
            </w:tcBorders>
            <w:vAlign w:val="center"/>
          </w:tcPr>
          <w:p w14:paraId="42DA16CC" w14:textId="77777777" w:rsidR="00CF4DE9" w:rsidRDefault="00CF4DE9" w:rsidP="00706DEE">
            <w:pPr>
              <w:jc w:val="center"/>
            </w:pPr>
            <w:r>
              <w:rPr>
                <w:rFonts w:hint="eastAsia"/>
              </w:rPr>
              <w:t>选</w:t>
            </w:r>
            <w:r>
              <w:rPr>
                <w:rFonts w:hint="eastAsia"/>
              </w:rPr>
              <w:t xml:space="preserve"> </w:t>
            </w:r>
            <w:r>
              <w:rPr>
                <w:rFonts w:hint="eastAsia"/>
              </w:rPr>
              <w:t>修</w:t>
            </w:r>
            <w:r>
              <w:rPr>
                <w:rFonts w:hint="eastAsia"/>
              </w:rPr>
              <w:t xml:space="preserve"> </w:t>
            </w:r>
            <w:r>
              <w:rPr>
                <w:rFonts w:hint="eastAsia"/>
              </w:rPr>
              <w:t>课</w:t>
            </w:r>
            <w:r>
              <w:rPr>
                <w:rFonts w:hint="eastAsia"/>
              </w:rPr>
              <w:t xml:space="preserve"> </w:t>
            </w:r>
            <w:r>
              <w:rPr>
                <w:rFonts w:hint="eastAsia"/>
              </w:rPr>
              <w:t>学</w:t>
            </w:r>
            <w:r>
              <w:rPr>
                <w:rFonts w:hint="eastAsia"/>
              </w:rPr>
              <w:t xml:space="preserve"> </w:t>
            </w:r>
            <w:r>
              <w:rPr>
                <w:rFonts w:hint="eastAsia"/>
              </w:rPr>
              <w:t>分</w:t>
            </w:r>
          </w:p>
        </w:tc>
        <w:tc>
          <w:tcPr>
            <w:tcW w:w="1069" w:type="dxa"/>
            <w:tcBorders>
              <w:top w:val="single" w:sz="6" w:space="0" w:color="CCCCCC"/>
              <w:left w:val="single" w:sz="6" w:space="0" w:color="CCCCCC"/>
              <w:bottom w:val="single" w:sz="6" w:space="0" w:color="CCCCCC"/>
              <w:right w:val="single" w:sz="6" w:space="0" w:color="CCCCCC"/>
            </w:tcBorders>
            <w:vAlign w:val="center"/>
          </w:tcPr>
          <w:p w14:paraId="43A9714B" w14:textId="77777777" w:rsidR="00CF4DE9" w:rsidRDefault="00CF4DE9" w:rsidP="00706DEE">
            <w:pPr>
              <w:jc w:val="center"/>
            </w:pPr>
            <w:r>
              <w:rPr>
                <w:rFonts w:hint="eastAsia"/>
              </w:rPr>
              <w:t>集中实践环节学分</w:t>
            </w:r>
          </w:p>
        </w:tc>
        <w:tc>
          <w:tcPr>
            <w:tcW w:w="832" w:type="dxa"/>
            <w:tcBorders>
              <w:top w:val="single" w:sz="6" w:space="0" w:color="CCCCCC"/>
              <w:left w:val="single" w:sz="6" w:space="0" w:color="CCCCCC"/>
              <w:bottom w:val="single" w:sz="6" w:space="0" w:color="CCCCCC"/>
              <w:right w:val="single" w:sz="6" w:space="0" w:color="CCCCCC"/>
            </w:tcBorders>
            <w:vAlign w:val="center"/>
          </w:tcPr>
          <w:p w14:paraId="566C1446" w14:textId="77777777" w:rsidR="00CF4DE9" w:rsidRDefault="00CF4DE9" w:rsidP="00706DEE">
            <w:pPr>
              <w:jc w:val="center"/>
            </w:pPr>
            <w:r>
              <w:rPr>
                <w:rFonts w:hint="eastAsia"/>
              </w:rPr>
              <w:t>课内教学学分</w:t>
            </w:r>
          </w:p>
        </w:tc>
        <w:tc>
          <w:tcPr>
            <w:tcW w:w="832" w:type="dxa"/>
            <w:tcBorders>
              <w:top w:val="single" w:sz="6" w:space="0" w:color="CCCCCC"/>
              <w:left w:val="single" w:sz="6" w:space="0" w:color="CCCCCC"/>
              <w:bottom w:val="single" w:sz="6" w:space="0" w:color="CCCCCC"/>
              <w:right w:val="single" w:sz="6" w:space="0" w:color="CCCCCC"/>
            </w:tcBorders>
            <w:vAlign w:val="center"/>
          </w:tcPr>
          <w:p w14:paraId="0B52ACF5" w14:textId="77777777" w:rsidR="00CF4DE9" w:rsidRDefault="00CF4DE9" w:rsidP="00706DEE">
            <w:pPr>
              <w:jc w:val="center"/>
            </w:pPr>
            <w:r>
              <w:rPr>
                <w:rFonts w:hint="eastAsia"/>
              </w:rPr>
              <w:t>实验教学学分</w:t>
            </w:r>
          </w:p>
        </w:tc>
        <w:tc>
          <w:tcPr>
            <w:tcW w:w="1069" w:type="dxa"/>
            <w:tcBorders>
              <w:top w:val="single" w:sz="6" w:space="0" w:color="CCCCCC"/>
              <w:left w:val="single" w:sz="6" w:space="0" w:color="CCCCCC"/>
              <w:bottom w:val="single" w:sz="6" w:space="0" w:color="CCCCCC"/>
              <w:right w:val="single" w:sz="6" w:space="0" w:color="CCCCCC"/>
            </w:tcBorders>
            <w:vAlign w:val="center"/>
          </w:tcPr>
          <w:p w14:paraId="7DC1D937" w14:textId="77777777" w:rsidR="00CF4DE9" w:rsidRDefault="00CF4DE9" w:rsidP="00706DEE">
            <w:pPr>
              <w:jc w:val="center"/>
            </w:pPr>
            <w:r>
              <w:rPr>
                <w:rFonts w:hint="eastAsia"/>
              </w:rPr>
              <w:t>课外科技活动学分</w:t>
            </w:r>
          </w:p>
        </w:tc>
        <w:tc>
          <w:tcPr>
            <w:tcW w:w="1653" w:type="dxa"/>
            <w:tcBorders>
              <w:top w:val="single" w:sz="6" w:space="0" w:color="CCCCCC"/>
              <w:left w:val="single" w:sz="6" w:space="0" w:color="CCCCCC"/>
              <w:bottom w:val="single" w:sz="6" w:space="0" w:color="CCCCCC"/>
              <w:right w:val="single" w:sz="6" w:space="0" w:color="CCCCCC"/>
            </w:tcBorders>
            <w:vAlign w:val="center"/>
          </w:tcPr>
          <w:p w14:paraId="10B70540" w14:textId="77777777" w:rsidR="00CF4DE9" w:rsidRDefault="00CF4DE9" w:rsidP="00706DEE">
            <w:pPr>
              <w:jc w:val="center"/>
            </w:pPr>
            <w:r>
              <w:rPr>
                <w:rFonts w:hint="eastAsia"/>
              </w:rPr>
              <w:t>实践教学学分比例（</w:t>
            </w:r>
            <w:r>
              <w:rPr>
                <w:rFonts w:hint="eastAsia"/>
              </w:rPr>
              <w:t xml:space="preserve"> %</w:t>
            </w:r>
            <w:r>
              <w:rPr>
                <w:rFonts w:hint="eastAsia"/>
              </w:rPr>
              <w:t>）</w:t>
            </w:r>
          </w:p>
        </w:tc>
      </w:tr>
      <w:tr w:rsidR="00CF4DE9" w14:paraId="39E7FEFE" w14:textId="77777777" w:rsidTr="00706DEE">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3AA73FFC" w14:textId="77777777" w:rsidR="00CF4DE9" w:rsidRDefault="00CF4DE9" w:rsidP="00706DEE">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3D4E77B2" w14:textId="77777777" w:rsidR="00CF4DE9" w:rsidRDefault="00CF4DE9" w:rsidP="00706DEE">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0652B6A4" w14:textId="77777777" w:rsidR="00CF4DE9" w:rsidRDefault="00CF4DE9" w:rsidP="00706DEE">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2E35764A" w14:textId="77777777" w:rsidR="00CF4DE9" w:rsidRDefault="00CF4DE9" w:rsidP="00706DEE">
            <w:pPr>
              <w:jc w:val="center"/>
            </w:pPr>
          </w:p>
        </w:tc>
        <w:tc>
          <w:tcPr>
            <w:tcW w:w="595" w:type="dxa"/>
            <w:tcBorders>
              <w:top w:val="single" w:sz="6" w:space="0" w:color="CCCCCC"/>
              <w:left w:val="single" w:sz="6" w:space="0" w:color="CCCCCC"/>
              <w:bottom w:val="single" w:sz="6" w:space="0" w:color="CCCCCC"/>
              <w:right w:val="single" w:sz="6" w:space="0" w:color="CCCCCC"/>
            </w:tcBorders>
            <w:vAlign w:val="center"/>
          </w:tcPr>
          <w:p w14:paraId="5407BE03" w14:textId="6AA87140" w:rsidR="00CF4DE9" w:rsidRDefault="00AE6CFD" w:rsidP="00706DEE">
            <w:pPr>
              <w:jc w:val="center"/>
            </w:pPr>
            <w:r>
              <w:rPr>
                <w:rFonts w:hint="eastAsia"/>
              </w:rPr>
              <w:t>3</w:t>
            </w:r>
            <w:r>
              <w:t>431</w:t>
            </w:r>
          </w:p>
        </w:tc>
        <w:tc>
          <w:tcPr>
            <w:tcW w:w="477" w:type="dxa"/>
            <w:tcBorders>
              <w:top w:val="single" w:sz="6" w:space="0" w:color="CCCCCC"/>
              <w:left w:val="single" w:sz="6" w:space="0" w:color="CCCCCC"/>
              <w:bottom w:val="single" w:sz="6" w:space="0" w:color="CCCCCC"/>
              <w:right w:val="single" w:sz="6" w:space="0" w:color="CCCCCC"/>
            </w:tcBorders>
            <w:vAlign w:val="center"/>
          </w:tcPr>
          <w:p w14:paraId="48115DB8" w14:textId="7AC80412" w:rsidR="00CF4DE9" w:rsidRDefault="00AC54BE" w:rsidP="00706DEE">
            <w:pPr>
              <w:jc w:val="center"/>
            </w:pPr>
            <w:r>
              <w:rPr>
                <w:rFonts w:hint="eastAsia"/>
              </w:rPr>
              <w:t>1</w:t>
            </w:r>
            <w:r>
              <w:t>7</w:t>
            </w:r>
            <w:r w:rsidR="007F42C5">
              <w:t>7</w:t>
            </w:r>
          </w:p>
        </w:tc>
        <w:tc>
          <w:tcPr>
            <w:tcW w:w="714" w:type="dxa"/>
            <w:tcBorders>
              <w:top w:val="single" w:sz="6" w:space="0" w:color="CCCCCC"/>
              <w:left w:val="single" w:sz="6" w:space="0" w:color="CCCCCC"/>
              <w:bottom w:val="single" w:sz="6" w:space="0" w:color="CCCCCC"/>
              <w:right w:val="single" w:sz="6" w:space="0" w:color="CCCCCC"/>
            </w:tcBorders>
            <w:vAlign w:val="center"/>
          </w:tcPr>
          <w:p w14:paraId="5D453382" w14:textId="3F4D5425" w:rsidR="00CF4DE9" w:rsidRDefault="007F42C5" w:rsidP="00706DEE">
            <w:pPr>
              <w:jc w:val="center"/>
            </w:pPr>
            <w:r>
              <w:rPr>
                <w:rFonts w:hint="eastAsia"/>
              </w:rPr>
              <w:t>1</w:t>
            </w:r>
            <w:r>
              <w:t>31</w:t>
            </w:r>
          </w:p>
        </w:tc>
        <w:tc>
          <w:tcPr>
            <w:tcW w:w="951" w:type="dxa"/>
            <w:tcBorders>
              <w:top w:val="single" w:sz="6" w:space="0" w:color="CCCCCC"/>
              <w:left w:val="single" w:sz="6" w:space="0" w:color="CCCCCC"/>
              <w:bottom w:val="single" w:sz="6" w:space="0" w:color="CCCCCC"/>
              <w:right w:val="single" w:sz="6" w:space="0" w:color="CCCCCC"/>
            </w:tcBorders>
            <w:vAlign w:val="center"/>
          </w:tcPr>
          <w:p w14:paraId="42D5EFFF" w14:textId="1F3DA656" w:rsidR="00CF4DE9" w:rsidRDefault="007F42C5" w:rsidP="00706DEE">
            <w:pPr>
              <w:jc w:val="center"/>
            </w:pPr>
            <w:r>
              <w:rPr>
                <w:rFonts w:hint="eastAsia"/>
              </w:rPr>
              <w:t>4</w:t>
            </w:r>
            <w:r>
              <w:t>6</w:t>
            </w:r>
          </w:p>
        </w:tc>
        <w:tc>
          <w:tcPr>
            <w:tcW w:w="1069" w:type="dxa"/>
            <w:tcBorders>
              <w:top w:val="single" w:sz="6" w:space="0" w:color="CCCCCC"/>
              <w:left w:val="single" w:sz="6" w:space="0" w:color="CCCCCC"/>
              <w:bottom w:val="single" w:sz="6" w:space="0" w:color="CCCCCC"/>
              <w:right w:val="single" w:sz="6" w:space="0" w:color="CCCCCC"/>
            </w:tcBorders>
            <w:vAlign w:val="center"/>
          </w:tcPr>
          <w:p w14:paraId="2464E773" w14:textId="2D10EAC9" w:rsidR="00CF4DE9" w:rsidRDefault="007C537C" w:rsidP="00706DEE">
            <w:pPr>
              <w:jc w:val="center"/>
            </w:pPr>
            <w:r>
              <w:rPr>
                <w:rFonts w:hint="eastAsia"/>
              </w:rPr>
              <w:t>3</w:t>
            </w:r>
            <w:r>
              <w:t>5.5</w:t>
            </w:r>
          </w:p>
        </w:tc>
        <w:tc>
          <w:tcPr>
            <w:tcW w:w="832" w:type="dxa"/>
            <w:tcBorders>
              <w:top w:val="single" w:sz="6" w:space="0" w:color="CCCCCC"/>
              <w:left w:val="single" w:sz="6" w:space="0" w:color="CCCCCC"/>
              <w:bottom w:val="single" w:sz="6" w:space="0" w:color="CCCCCC"/>
              <w:right w:val="single" w:sz="6" w:space="0" w:color="CCCCCC"/>
            </w:tcBorders>
            <w:vAlign w:val="center"/>
          </w:tcPr>
          <w:p w14:paraId="4E0FEA23" w14:textId="7D2B3E7B" w:rsidR="00CF4DE9" w:rsidRDefault="007C537C" w:rsidP="00706DEE">
            <w:pPr>
              <w:jc w:val="center"/>
            </w:pPr>
            <w:r>
              <w:rPr>
                <w:rFonts w:hint="eastAsia"/>
              </w:rPr>
              <w:t>1</w:t>
            </w:r>
            <w:r>
              <w:t>33</w:t>
            </w:r>
          </w:p>
        </w:tc>
        <w:tc>
          <w:tcPr>
            <w:tcW w:w="832" w:type="dxa"/>
            <w:tcBorders>
              <w:top w:val="single" w:sz="6" w:space="0" w:color="CCCCCC"/>
              <w:left w:val="single" w:sz="6" w:space="0" w:color="CCCCCC"/>
              <w:bottom w:val="single" w:sz="6" w:space="0" w:color="CCCCCC"/>
              <w:right w:val="single" w:sz="6" w:space="0" w:color="CCCCCC"/>
            </w:tcBorders>
            <w:vAlign w:val="center"/>
          </w:tcPr>
          <w:p w14:paraId="539625DE" w14:textId="32F55374" w:rsidR="00CF4DE9" w:rsidRDefault="007C537C" w:rsidP="00706DEE">
            <w:pPr>
              <w:jc w:val="center"/>
            </w:pPr>
            <w:r>
              <w:rPr>
                <w:rFonts w:hint="eastAsia"/>
              </w:rPr>
              <w:t>3</w:t>
            </w:r>
            <w:r>
              <w:t>8</w:t>
            </w:r>
          </w:p>
        </w:tc>
        <w:tc>
          <w:tcPr>
            <w:tcW w:w="1069" w:type="dxa"/>
            <w:tcBorders>
              <w:top w:val="single" w:sz="6" w:space="0" w:color="CCCCCC"/>
              <w:left w:val="single" w:sz="6" w:space="0" w:color="CCCCCC"/>
              <w:bottom w:val="single" w:sz="6" w:space="0" w:color="CCCCCC"/>
              <w:right w:val="single" w:sz="6" w:space="0" w:color="CCCCCC"/>
            </w:tcBorders>
            <w:vAlign w:val="center"/>
          </w:tcPr>
          <w:p w14:paraId="423797BB" w14:textId="7DC420A6" w:rsidR="00CF4DE9" w:rsidRDefault="007C537C" w:rsidP="00706DEE">
            <w:pPr>
              <w:jc w:val="center"/>
            </w:pPr>
            <w:r>
              <w:t>6</w:t>
            </w:r>
          </w:p>
        </w:tc>
        <w:tc>
          <w:tcPr>
            <w:tcW w:w="1653" w:type="dxa"/>
            <w:tcBorders>
              <w:top w:val="single" w:sz="6" w:space="0" w:color="CCCCCC"/>
              <w:left w:val="single" w:sz="6" w:space="0" w:color="CCCCCC"/>
              <w:bottom w:val="single" w:sz="6" w:space="0" w:color="CCCCCC"/>
              <w:right w:val="single" w:sz="6" w:space="0" w:color="CCCCCC"/>
            </w:tcBorders>
            <w:vAlign w:val="center"/>
          </w:tcPr>
          <w:p w14:paraId="69C4B1DB" w14:textId="5DE4D43D" w:rsidR="00CF4DE9" w:rsidRDefault="007C537C" w:rsidP="00706DEE">
            <w:pPr>
              <w:jc w:val="center"/>
            </w:pPr>
            <w:r>
              <w:rPr>
                <w:rFonts w:hint="eastAsia"/>
              </w:rPr>
              <w:t>2</w:t>
            </w:r>
            <w:r>
              <w:t>4.9</w:t>
            </w:r>
            <w:r>
              <w:rPr>
                <w:rFonts w:hint="eastAsia"/>
              </w:rPr>
              <w:t>%</w:t>
            </w:r>
          </w:p>
        </w:tc>
      </w:tr>
    </w:tbl>
    <w:p w14:paraId="142E2759" w14:textId="77777777" w:rsidR="00CF4DE9" w:rsidRDefault="00CF4DE9" w:rsidP="00CF4DE9">
      <w:pPr>
        <w:widowControl/>
        <w:shd w:val="clear" w:color="auto" w:fill="FFFFFF"/>
        <w:spacing w:line="301" w:lineRule="atLeast"/>
        <w:ind w:firstLine="480"/>
        <w:jc w:val="left"/>
        <w:rPr>
          <w:rFonts w:ascii="微软雅黑" w:eastAsia="微软雅黑" w:hAnsi="微软雅黑" w:cs="宋体"/>
          <w:color w:val="333333"/>
          <w:kern w:val="0"/>
          <w:sz w:val="15"/>
          <w:szCs w:val="15"/>
        </w:rPr>
      </w:pPr>
    </w:p>
    <w:p w14:paraId="49A84956" w14:textId="389C8CD2" w:rsidR="00CF4DE9" w:rsidRDefault="00CF4DE9" w:rsidP="00CF4DE9">
      <w:pPr>
        <w:widowControl/>
        <w:shd w:val="clear" w:color="auto" w:fill="FFFFFF"/>
        <w:spacing w:line="301" w:lineRule="atLeast"/>
        <w:ind w:firstLine="480"/>
        <w:jc w:val="left"/>
        <w:rPr>
          <w:rFonts w:ascii="宋体" w:hAnsi="宋体" w:cs="宋体"/>
          <w:color w:val="333333"/>
          <w:kern w:val="0"/>
          <w:sz w:val="24"/>
          <w:szCs w:val="24"/>
        </w:rPr>
      </w:pPr>
      <w:r>
        <w:rPr>
          <w:rFonts w:ascii="宋体" w:hAnsi="宋体" w:cs="宋体" w:hint="eastAsia"/>
          <w:color w:val="333333"/>
          <w:kern w:val="0"/>
          <w:sz w:val="24"/>
          <w:szCs w:val="24"/>
        </w:rPr>
        <w:t>3.专业教学计划，学分、学时设置情况</w:t>
      </w:r>
    </w:p>
    <w:p w14:paraId="567FDFEE" w14:textId="595F9E65" w:rsidR="00B522ED" w:rsidRPr="00B522ED" w:rsidRDefault="00B522ED" w:rsidP="00B522ED">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B522ED">
        <w:rPr>
          <w:rFonts w:ascii="宋体" w:hAnsi="宋体" w:cs="宋体" w:hint="eastAsia"/>
          <w:color w:val="333333"/>
          <w:kern w:val="0"/>
          <w:sz w:val="24"/>
          <w:szCs w:val="24"/>
        </w:rPr>
        <w:t>本专业基本学制4年，学生可在3至6年内完成学业。学生在规定的学习年限内修满培养计划规定的各教学模块的学分，总学分达到17</w:t>
      </w:r>
      <w:r w:rsidR="007C537C">
        <w:rPr>
          <w:rFonts w:ascii="宋体" w:hAnsi="宋体" w:cs="宋体"/>
          <w:color w:val="333333"/>
          <w:kern w:val="0"/>
          <w:sz w:val="24"/>
          <w:szCs w:val="24"/>
        </w:rPr>
        <w:t>7</w:t>
      </w:r>
      <w:r w:rsidRPr="00B522ED">
        <w:rPr>
          <w:rFonts w:ascii="宋体" w:hAnsi="宋体" w:cs="宋体" w:hint="eastAsia"/>
          <w:color w:val="333333"/>
          <w:kern w:val="0"/>
          <w:sz w:val="24"/>
          <w:szCs w:val="24"/>
        </w:rPr>
        <w:t>学分。其中必修学分达到1</w:t>
      </w:r>
      <w:r w:rsidR="007C537C">
        <w:rPr>
          <w:rFonts w:ascii="宋体" w:hAnsi="宋体" w:cs="宋体"/>
          <w:color w:val="333333"/>
          <w:kern w:val="0"/>
          <w:sz w:val="24"/>
          <w:szCs w:val="24"/>
        </w:rPr>
        <w:t>31</w:t>
      </w:r>
      <w:r w:rsidRPr="00B522ED">
        <w:rPr>
          <w:rFonts w:ascii="宋体" w:hAnsi="宋体" w:cs="宋体" w:hint="eastAsia"/>
          <w:color w:val="333333"/>
          <w:kern w:val="0"/>
          <w:sz w:val="24"/>
          <w:szCs w:val="24"/>
        </w:rPr>
        <w:t>学分，选修学分达到46学分（含第二课堂模块4学分），方能毕业。</w:t>
      </w:r>
    </w:p>
    <w:p w14:paraId="02BE8668" w14:textId="6CADDA9B" w:rsidR="00B522ED" w:rsidRPr="00B522ED" w:rsidRDefault="00B522ED" w:rsidP="00B522ED">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B522ED">
        <w:rPr>
          <w:rFonts w:ascii="宋体" w:hAnsi="宋体" w:cs="宋体" w:hint="eastAsia"/>
          <w:color w:val="333333"/>
          <w:kern w:val="0"/>
          <w:sz w:val="24"/>
          <w:szCs w:val="24"/>
        </w:rPr>
        <w:t>为了保证毕业要求的达成，培养合格的高等工程应用型人才，本专业邀请行业、企业专家共同参与设计本专业的课程体系。课程体系涵盖了数学与自然科学类（27学分，15.</w:t>
      </w:r>
      <w:r w:rsidR="00A60B79">
        <w:rPr>
          <w:rFonts w:ascii="宋体" w:hAnsi="宋体" w:cs="宋体"/>
          <w:color w:val="333333"/>
          <w:kern w:val="0"/>
          <w:sz w:val="24"/>
          <w:szCs w:val="24"/>
        </w:rPr>
        <w:t>3</w:t>
      </w:r>
      <w:r w:rsidRPr="00B522ED">
        <w:rPr>
          <w:rFonts w:ascii="宋体" w:hAnsi="宋体" w:cs="宋体" w:hint="eastAsia"/>
          <w:color w:val="333333"/>
          <w:kern w:val="0"/>
          <w:sz w:val="24"/>
          <w:szCs w:val="24"/>
        </w:rPr>
        <w:t>%），工程基础类、专业基础类与专业类（6</w:t>
      </w:r>
      <w:r w:rsidR="00A60B79">
        <w:rPr>
          <w:rFonts w:ascii="宋体" w:hAnsi="宋体" w:cs="宋体"/>
          <w:color w:val="333333"/>
          <w:kern w:val="0"/>
          <w:sz w:val="24"/>
          <w:szCs w:val="24"/>
        </w:rPr>
        <w:t>7</w:t>
      </w:r>
      <w:r w:rsidRPr="00B522ED">
        <w:rPr>
          <w:rFonts w:ascii="宋体" w:hAnsi="宋体" w:cs="宋体" w:hint="eastAsia"/>
          <w:color w:val="333333"/>
          <w:kern w:val="0"/>
          <w:sz w:val="24"/>
          <w:szCs w:val="24"/>
        </w:rPr>
        <w:t>学分，3</w:t>
      </w:r>
      <w:r w:rsidR="00A60B79">
        <w:rPr>
          <w:rFonts w:ascii="宋体" w:hAnsi="宋体" w:cs="宋体"/>
          <w:color w:val="333333"/>
          <w:kern w:val="0"/>
          <w:sz w:val="24"/>
          <w:szCs w:val="24"/>
        </w:rPr>
        <w:t>7.8</w:t>
      </w:r>
      <w:r w:rsidRPr="00B522ED">
        <w:rPr>
          <w:rFonts w:ascii="宋体" w:hAnsi="宋体" w:cs="宋体" w:hint="eastAsia"/>
          <w:color w:val="333333"/>
          <w:kern w:val="0"/>
          <w:sz w:val="24"/>
          <w:szCs w:val="24"/>
        </w:rPr>
        <w:t>%）、工程实践与毕业设计（论文）（</w:t>
      </w:r>
      <w:r w:rsidR="00A60B79">
        <w:rPr>
          <w:rFonts w:ascii="宋体" w:hAnsi="宋体" w:cs="宋体"/>
          <w:color w:val="333333"/>
          <w:kern w:val="0"/>
          <w:sz w:val="24"/>
          <w:szCs w:val="24"/>
        </w:rPr>
        <w:t>44</w:t>
      </w:r>
      <w:r w:rsidRPr="00B522ED">
        <w:rPr>
          <w:rFonts w:ascii="宋体" w:hAnsi="宋体" w:cs="宋体" w:hint="eastAsia"/>
          <w:color w:val="333333"/>
          <w:kern w:val="0"/>
          <w:sz w:val="24"/>
          <w:szCs w:val="24"/>
        </w:rPr>
        <w:t>学分，2</w:t>
      </w:r>
      <w:r w:rsidR="00A60B79">
        <w:rPr>
          <w:rFonts w:ascii="宋体" w:hAnsi="宋体" w:cs="宋体"/>
          <w:color w:val="333333"/>
          <w:kern w:val="0"/>
          <w:sz w:val="24"/>
          <w:szCs w:val="24"/>
        </w:rPr>
        <w:t>4.9</w:t>
      </w:r>
      <w:r w:rsidRPr="00B522ED">
        <w:rPr>
          <w:rFonts w:ascii="宋体" w:hAnsi="宋体" w:cs="宋体" w:hint="eastAsia"/>
          <w:color w:val="333333"/>
          <w:kern w:val="0"/>
          <w:sz w:val="24"/>
          <w:szCs w:val="24"/>
        </w:rPr>
        <w:t>%）和人文社会科学类（4</w:t>
      </w:r>
      <w:r w:rsidR="003B0C2B">
        <w:rPr>
          <w:rFonts w:ascii="宋体" w:hAnsi="宋体" w:cs="宋体"/>
          <w:color w:val="333333"/>
          <w:kern w:val="0"/>
          <w:sz w:val="24"/>
          <w:szCs w:val="24"/>
        </w:rPr>
        <w:t>2</w:t>
      </w:r>
      <w:r w:rsidRPr="00B522ED">
        <w:rPr>
          <w:rFonts w:ascii="宋体" w:hAnsi="宋体" w:cs="宋体" w:hint="eastAsia"/>
          <w:color w:val="333333"/>
          <w:kern w:val="0"/>
          <w:sz w:val="24"/>
          <w:szCs w:val="24"/>
        </w:rPr>
        <w:t>学分，23.</w:t>
      </w:r>
      <w:r w:rsidR="003B0C2B">
        <w:rPr>
          <w:rFonts w:ascii="宋体" w:hAnsi="宋体" w:cs="宋体"/>
          <w:color w:val="333333"/>
          <w:kern w:val="0"/>
          <w:sz w:val="24"/>
          <w:szCs w:val="24"/>
        </w:rPr>
        <w:t>7</w:t>
      </w:r>
      <w:r w:rsidRPr="00B522ED">
        <w:rPr>
          <w:rFonts w:ascii="宋体" w:hAnsi="宋体" w:cs="宋体" w:hint="eastAsia"/>
          <w:color w:val="333333"/>
          <w:kern w:val="0"/>
          <w:sz w:val="24"/>
          <w:szCs w:val="24"/>
        </w:rPr>
        <w:t>%）六大类群。按照“上海工程技术大学专业指导性教学计划要求”分为公共基础平台课程、学科基础平台课程、专业课程、集中实践教学环节和第二课堂等模块。</w:t>
      </w:r>
    </w:p>
    <w:p w14:paraId="5812576F" w14:textId="77777777" w:rsidR="00CF4DE9" w:rsidRDefault="00CF4DE9" w:rsidP="00CF4DE9">
      <w:pPr>
        <w:widowControl/>
        <w:shd w:val="clear" w:color="auto" w:fill="FFFFFF"/>
        <w:spacing w:line="301" w:lineRule="atLeast"/>
        <w:ind w:firstLine="480"/>
        <w:jc w:val="left"/>
        <w:rPr>
          <w:rFonts w:ascii="微软雅黑" w:eastAsia="微软雅黑" w:hAnsi="微软雅黑" w:cs="宋体"/>
          <w:color w:val="333333"/>
          <w:kern w:val="0"/>
          <w:sz w:val="15"/>
          <w:szCs w:val="15"/>
        </w:rPr>
      </w:pPr>
      <w:r>
        <w:rPr>
          <w:rFonts w:ascii="宋体" w:hAnsi="宋体" w:cs="宋体" w:hint="eastAsia"/>
          <w:color w:val="333333"/>
          <w:kern w:val="0"/>
          <w:sz w:val="24"/>
          <w:szCs w:val="24"/>
        </w:rPr>
        <w:t>4.其他相关材料</w:t>
      </w:r>
    </w:p>
    <w:p w14:paraId="032F650F" w14:textId="06F74D55" w:rsidR="00B522ED" w:rsidRPr="00B522ED" w:rsidRDefault="00B522ED" w:rsidP="00B522ED">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B522ED">
        <w:rPr>
          <w:rFonts w:ascii="宋体" w:hAnsi="宋体" w:cs="宋体" w:hint="eastAsia"/>
          <w:color w:val="333333"/>
          <w:kern w:val="0"/>
          <w:sz w:val="24"/>
          <w:szCs w:val="24"/>
        </w:rPr>
        <w:lastRenderedPageBreak/>
        <w:t>无</w:t>
      </w:r>
    </w:p>
    <w:p w14:paraId="7202D333" w14:textId="77777777" w:rsidR="00CF4DE9" w:rsidRPr="00ED17A6" w:rsidRDefault="00CF4DE9" w:rsidP="00ED17A6">
      <w:pPr>
        <w:pStyle w:val="1"/>
        <w:spacing w:before="0" w:after="0" w:line="360" w:lineRule="auto"/>
        <w:rPr>
          <w:sz w:val="24"/>
          <w:szCs w:val="24"/>
        </w:rPr>
      </w:pPr>
      <w:bookmarkStart w:id="4" w:name="_Toc75249224"/>
      <w:r w:rsidRPr="00ED17A6">
        <w:rPr>
          <w:rFonts w:hint="eastAsia"/>
          <w:sz w:val="24"/>
          <w:szCs w:val="24"/>
        </w:rPr>
        <w:t>二、专业师资与教学条件</w:t>
      </w:r>
      <w:bookmarkEnd w:id="4"/>
    </w:p>
    <w:p w14:paraId="716D37CC" w14:textId="77777777" w:rsidR="00CF4DE9" w:rsidRPr="00ED17A6" w:rsidRDefault="00CF4DE9" w:rsidP="00ED17A6">
      <w:pPr>
        <w:pStyle w:val="2"/>
        <w:spacing w:before="0" w:after="0" w:line="360" w:lineRule="auto"/>
        <w:rPr>
          <w:sz w:val="24"/>
          <w:szCs w:val="24"/>
        </w:rPr>
      </w:pPr>
      <w:bookmarkStart w:id="5" w:name="_Toc75249225"/>
      <w:r w:rsidRPr="00ED17A6">
        <w:rPr>
          <w:rFonts w:hint="eastAsia"/>
          <w:sz w:val="24"/>
          <w:szCs w:val="24"/>
        </w:rPr>
        <w:t>（一）师资队伍</w:t>
      </w:r>
      <w:bookmarkEnd w:id="5"/>
    </w:p>
    <w:p w14:paraId="06027916"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1.专任教师与外聘兼职教师数量及结构（职称、学历、学位、年龄等）、教学团队建设情况（根据时点数据介绍）</w:t>
      </w:r>
    </w:p>
    <w:p w14:paraId="27EBEABB"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733"/>
        <w:gridCol w:w="363"/>
        <w:gridCol w:w="486"/>
        <w:gridCol w:w="733"/>
        <w:gridCol w:w="733"/>
        <w:gridCol w:w="363"/>
        <w:gridCol w:w="363"/>
        <w:gridCol w:w="363"/>
        <w:gridCol w:w="363"/>
        <w:gridCol w:w="715"/>
        <w:gridCol w:w="623"/>
        <w:gridCol w:w="622"/>
        <w:gridCol w:w="715"/>
        <w:gridCol w:w="363"/>
        <w:gridCol w:w="363"/>
        <w:gridCol w:w="363"/>
      </w:tblGrid>
      <w:tr w:rsidR="00CF4DE9" w14:paraId="1F5A514F" w14:textId="77777777" w:rsidTr="00706DEE">
        <w:trPr>
          <w:trHeight w:val="450"/>
          <w:tblHeader/>
        </w:trPr>
        <w:tc>
          <w:tcPr>
            <w:tcW w:w="8336" w:type="dxa"/>
            <w:gridSpan w:val="18"/>
            <w:tcBorders>
              <w:top w:val="single" w:sz="6" w:space="0" w:color="CCCCCC"/>
              <w:left w:val="single" w:sz="6" w:space="0" w:color="CCCCCC"/>
              <w:bottom w:val="single" w:sz="6" w:space="0" w:color="CCCCCC"/>
              <w:right w:val="single" w:sz="6" w:space="0" w:color="CCCCCC"/>
            </w:tcBorders>
            <w:shd w:val="clear" w:color="auto" w:fill="EEEEEE"/>
            <w:vAlign w:val="center"/>
          </w:tcPr>
          <w:p w14:paraId="2098C215" w14:textId="77777777" w:rsidR="00CF4DE9" w:rsidRDefault="00CF4DE9" w:rsidP="00706DEE">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4 </w:t>
            </w:r>
            <w:r>
              <w:rPr>
                <w:rFonts w:hint="eastAsia"/>
                <w:b/>
                <w:bCs/>
              </w:rPr>
              <w:t>专业专任教师结构</w:t>
            </w:r>
            <w:r w:rsidRPr="00375B9C">
              <w:rPr>
                <w:rFonts w:hint="eastAsia"/>
                <w:b/>
                <w:bCs/>
              </w:rPr>
              <w:t>（时点）</w:t>
            </w:r>
            <w:r>
              <w:rPr>
                <w:rFonts w:hint="eastAsia"/>
                <w:b/>
                <w:bCs/>
              </w:rPr>
              <w:t xml:space="preserve"> </w:t>
            </w:r>
          </w:p>
        </w:tc>
      </w:tr>
      <w:tr w:rsidR="00CF4DE9" w14:paraId="3FF19576" w14:textId="77777777" w:rsidTr="00706DEE">
        <w:trPr>
          <w:trHeight w:val="450"/>
          <w:tblHeader/>
        </w:trPr>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66EE0795" w14:textId="77777777" w:rsidR="00CF4DE9" w:rsidRDefault="00CF4DE9" w:rsidP="00706DEE">
            <w:pPr>
              <w:jc w:val="cente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54A5CEB2" w14:textId="77777777" w:rsidR="00CF4DE9" w:rsidRDefault="00CF4DE9" w:rsidP="00706DEE">
            <w:pPr>
              <w:jc w:val="center"/>
            </w:pPr>
          </w:p>
        </w:tc>
        <w:tc>
          <w:tcPr>
            <w:tcW w:w="733" w:type="dxa"/>
            <w:vMerge w:val="restart"/>
            <w:tcBorders>
              <w:top w:val="single" w:sz="6" w:space="0" w:color="CCCCCC"/>
              <w:left w:val="single" w:sz="6" w:space="0" w:color="CCCCCC"/>
              <w:bottom w:val="single" w:sz="6" w:space="0" w:color="CCCCCC"/>
              <w:right w:val="single" w:sz="6" w:space="0" w:color="CCCCCC"/>
            </w:tcBorders>
            <w:vAlign w:val="center"/>
          </w:tcPr>
          <w:p w14:paraId="77F76E42" w14:textId="77777777" w:rsidR="00CF4DE9" w:rsidRDefault="00CF4DE9" w:rsidP="00706DEE">
            <w:pPr>
              <w:jc w:val="center"/>
            </w:pPr>
            <w:r>
              <w:rPr>
                <w:rFonts w:hint="eastAsia"/>
              </w:rPr>
              <w:t>专</w:t>
            </w:r>
            <w:r>
              <w:rPr>
                <w:rFonts w:hint="eastAsia"/>
              </w:rPr>
              <w:t xml:space="preserve"> </w:t>
            </w:r>
            <w:r>
              <w:rPr>
                <w:rFonts w:hint="eastAsia"/>
              </w:rPr>
              <w:t>任</w:t>
            </w:r>
            <w:r>
              <w:rPr>
                <w:rFonts w:hint="eastAsia"/>
              </w:rPr>
              <w:t xml:space="preserve"> </w:t>
            </w:r>
            <w:r>
              <w:rPr>
                <w:rFonts w:hint="eastAsia"/>
              </w:rPr>
              <w:t>教</w:t>
            </w:r>
            <w:r>
              <w:rPr>
                <w:rFonts w:hint="eastAsia"/>
              </w:rPr>
              <w:t xml:space="preserve"> </w:t>
            </w:r>
            <w:r>
              <w:rPr>
                <w:rFonts w:hint="eastAsia"/>
              </w:rPr>
              <w:t>师</w:t>
            </w:r>
            <w:r>
              <w:rPr>
                <w:rFonts w:hint="eastAsia"/>
              </w:rPr>
              <w:t xml:space="preserve"> </w:t>
            </w:r>
            <w:r>
              <w:rPr>
                <w:rFonts w:hint="eastAsia"/>
              </w:rPr>
              <w:t>数</w:t>
            </w:r>
          </w:p>
        </w:tc>
        <w:tc>
          <w:tcPr>
            <w:tcW w:w="2678" w:type="dxa"/>
            <w:gridSpan w:val="5"/>
            <w:tcBorders>
              <w:top w:val="single" w:sz="6" w:space="0" w:color="CCCCCC"/>
              <w:left w:val="single" w:sz="6" w:space="0" w:color="CCCCCC"/>
              <w:bottom w:val="single" w:sz="6" w:space="0" w:color="CCCCCC"/>
              <w:right w:val="single" w:sz="6" w:space="0" w:color="CCCCCC"/>
            </w:tcBorders>
            <w:vAlign w:val="center"/>
          </w:tcPr>
          <w:p w14:paraId="6A4DD3E2" w14:textId="77777777" w:rsidR="00CF4DE9" w:rsidRDefault="00CF4DE9" w:rsidP="00706DEE">
            <w:pPr>
              <w:jc w:val="center"/>
            </w:pPr>
            <w:r>
              <w:rPr>
                <w:rFonts w:hint="eastAsia"/>
              </w:rPr>
              <w:t>职称</w:t>
            </w:r>
          </w:p>
        </w:tc>
        <w:tc>
          <w:tcPr>
            <w:tcW w:w="1089" w:type="dxa"/>
            <w:gridSpan w:val="3"/>
            <w:tcBorders>
              <w:top w:val="single" w:sz="6" w:space="0" w:color="CCCCCC"/>
              <w:left w:val="single" w:sz="6" w:space="0" w:color="CCCCCC"/>
              <w:bottom w:val="single" w:sz="6" w:space="0" w:color="CCCCCC"/>
              <w:right w:val="single" w:sz="6" w:space="0" w:color="CCCCCC"/>
            </w:tcBorders>
            <w:vAlign w:val="center"/>
          </w:tcPr>
          <w:p w14:paraId="46C67352" w14:textId="77777777" w:rsidR="00CF4DE9" w:rsidRDefault="00CF4DE9" w:rsidP="00706DEE">
            <w:pPr>
              <w:jc w:val="center"/>
            </w:pPr>
            <w:r>
              <w:rPr>
                <w:rFonts w:hint="eastAsia"/>
              </w:rPr>
              <w:t>学位</w:t>
            </w:r>
          </w:p>
        </w:tc>
        <w:tc>
          <w:tcPr>
            <w:tcW w:w="2675" w:type="dxa"/>
            <w:gridSpan w:val="4"/>
            <w:tcBorders>
              <w:top w:val="single" w:sz="6" w:space="0" w:color="CCCCCC"/>
              <w:left w:val="single" w:sz="6" w:space="0" w:color="CCCCCC"/>
              <w:bottom w:val="single" w:sz="6" w:space="0" w:color="CCCCCC"/>
              <w:right w:val="single" w:sz="6" w:space="0" w:color="CCCCCC"/>
            </w:tcBorders>
            <w:vAlign w:val="center"/>
          </w:tcPr>
          <w:p w14:paraId="4642F20C" w14:textId="77777777" w:rsidR="00CF4DE9" w:rsidRDefault="00CF4DE9" w:rsidP="00706DEE">
            <w:pPr>
              <w:jc w:val="center"/>
            </w:pPr>
            <w:r>
              <w:rPr>
                <w:rFonts w:hint="eastAsia"/>
              </w:rPr>
              <w:t>年龄</w:t>
            </w:r>
          </w:p>
        </w:tc>
        <w:tc>
          <w:tcPr>
            <w:tcW w:w="1089" w:type="dxa"/>
            <w:gridSpan w:val="3"/>
            <w:tcBorders>
              <w:top w:val="single" w:sz="6" w:space="0" w:color="CCCCCC"/>
              <w:left w:val="single" w:sz="6" w:space="0" w:color="CCCCCC"/>
              <w:bottom w:val="single" w:sz="6" w:space="0" w:color="CCCCCC"/>
              <w:right w:val="single" w:sz="6" w:space="0" w:color="CCCCCC"/>
            </w:tcBorders>
            <w:vAlign w:val="center"/>
          </w:tcPr>
          <w:p w14:paraId="114C875C" w14:textId="77777777" w:rsidR="00CF4DE9" w:rsidRDefault="00CF4DE9" w:rsidP="00706DEE">
            <w:pPr>
              <w:jc w:val="center"/>
            </w:pPr>
            <w:r>
              <w:rPr>
                <w:rFonts w:hint="eastAsia"/>
              </w:rPr>
              <w:t>学缘</w:t>
            </w:r>
          </w:p>
        </w:tc>
      </w:tr>
      <w:tr w:rsidR="00CF4DE9" w14:paraId="08A212F0" w14:textId="77777777" w:rsidTr="00706DEE">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31FF9CD2" w14:textId="77777777" w:rsidR="00CF4DE9" w:rsidRDefault="00CF4DE9" w:rsidP="00706DEE">
            <w:pPr>
              <w:rPr>
                <w:rFonts w:ascii="宋体" w:hAnsi="宋体" w:cs="宋体"/>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362FECAC" w14:textId="77777777" w:rsidR="00CF4DE9" w:rsidRDefault="00CF4DE9" w:rsidP="00706DEE">
            <w:pPr>
              <w:rPr>
                <w:rFonts w:ascii="宋体" w:hAnsi="宋体" w:cs="宋体"/>
                <w:sz w:val="24"/>
                <w:szCs w:val="24"/>
              </w:rPr>
            </w:pPr>
          </w:p>
        </w:tc>
        <w:tc>
          <w:tcPr>
            <w:tcW w:w="733" w:type="dxa"/>
            <w:vMerge/>
            <w:tcBorders>
              <w:top w:val="single" w:sz="6" w:space="0" w:color="CCCCCC"/>
              <w:left w:val="single" w:sz="6" w:space="0" w:color="CCCCCC"/>
              <w:bottom w:val="single" w:sz="6" w:space="0" w:color="CCCCCC"/>
              <w:right w:val="single" w:sz="6" w:space="0" w:color="CCCCCC"/>
            </w:tcBorders>
            <w:vAlign w:val="center"/>
          </w:tcPr>
          <w:p w14:paraId="679747CA" w14:textId="77777777" w:rsidR="00CF4DE9" w:rsidRDefault="00CF4DE9" w:rsidP="00706DEE">
            <w:pPr>
              <w:rPr>
                <w:rFonts w:ascii="宋体" w:hAnsi="宋体" w:cs="宋体"/>
                <w:sz w:val="24"/>
                <w:szCs w:val="24"/>
              </w:rPr>
            </w:pP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31AA1143" w14:textId="77777777" w:rsidR="00CF4DE9" w:rsidRDefault="00CF4DE9" w:rsidP="00706DEE">
            <w:pPr>
              <w:jc w:val="center"/>
            </w:pPr>
            <w:r>
              <w:rPr>
                <w:rFonts w:hint="eastAsia"/>
              </w:rPr>
              <w:t>教</w:t>
            </w:r>
            <w:r>
              <w:rPr>
                <w:rFonts w:hint="eastAsia"/>
              </w:rPr>
              <w:t xml:space="preserve"> </w:t>
            </w:r>
            <w:r>
              <w:rPr>
                <w:rFonts w:hint="eastAsia"/>
              </w:rPr>
              <w:t>授</w:t>
            </w:r>
          </w:p>
        </w:tc>
        <w:tc>
          <w:tcPr>
            <w:tcW w:w="486" w:type="dxa"/>
            <w:vMerge w:val="restart"/>
            <w:tcBorders>
              <w:top w:val="single" w:sz="6" w:space="0" w:color="CCCCCC"/>
              <w:left w:val="single" w:sz="6" w:space="0" w:color="CCCCCC"/>
              <w:bottom w:val="single" w:sz="6" w:space="0" w:color="CCCCCC"/>
              <w:right w:val="single" w:sz="6" w:space="0" w:color="CCCCCC"/>
            </w:tcBorders>
            <w:vAlign w:val="center"/>
          </w:tcPr>
          <w:p w14:paraId="6464FB00" w14:textId="77777777" w:rsidR="00CF4DE9" w:rsidRDefault="00CF4DE9" w:rsidP="00706DEE">
            <w:pPr>
              <w:jc w:val="center"/>
            </w:pPr>
            <w:r>
              <w:rPr>
                <w:rFonts w:hint="eastAsia"/>
              </w:rPr>
              <w:t>副</w:t>
            </w:r>
            <w:r>
              <w:rPr>
                <w:rFonts w:hint="eastAsia"/>
              </w:rPr>
              <w:t xml:space="preserve"> </w:t>
            </w:r>
            <w:r>
              <w:rPr>
                <w:rFonts w:hint="eastAsia"/>
              </w:rPr>
              <w:t>教</w:t>
            </w:r>
            <w:r>
              <w:rPr>
                <w:rFonts w:hint="eastAsia"/>
              </w:rPr>
              <w:t xml:space="preserve"> </w:t>
            </w:r>
            <w:r>
              <w:rPr>
                <w:rFonts w:hint="eastAsia"/>
              </w:rPr>
              <w:t>授</w:t>
            </w:r>
          </w:p>
        </w:tc>
        <w:tc>
          <w:tcPr>
            <w:tcW w:w="733" w:type="dxa"/>
            <w:vMerge w:val="restart"/>
            <w:tcBorders>
              <w:top w:val="single" w:sz="6" w:space="0" w:color="CCCCCC"/>
              <w:left w:val="single" w:sz="6" w:space="0" w:color="CCCCCC"/>
              <w:bottom w:val="single" w:sz="6" w:space="0" w:color="CCCCCC"/>
              <w:right w:val="single" w:sz="6" w:space="0" w:color="CCCCCC"/>
            </w:tcBorders>
            <w:vAlign w:val="center"/>
          </w:tcPr>
          <w:p w14:paraId="10FE09AB" w14:textId="77777777" w:rsidR="00CF4DE9" w:rsidRDefault="00CF4DE9" w:rsidP="00706DEE">
            <w:pPr>
              <w:jc w:val="center"/>
            </w:pPr>
            <w:r>
              <w:rPr>
                <w:rFonts w:hint="eastAsia"/>
              </w:rPr>
              <w:t>其</w:t>
            </w:r>
            <w:r>
              <w:rPr>
                <w:rFonts w:hint="eastAsia"/>
              </w:rPr>
              <w:t xml:space="preserve"> </w:t>
            </w:r>
            <w:r>
              <w:rPr>
                <w:rFonts w:hint="eastAsia"/>
              </w:rPr>
              <w:t>他</w:t>
            </w:r>
            <w:r>
              <w:rPr>
                <w:rFonts w:hint="eastAsia"/>
              </w:rPr>
              <w:t xml:space="preserve"> </w:t>
            </w:r>
            <w:r>
              <w:rPr>
                <w:rFonts w:hint="eastAsia"/>
              </w:rPr>
              <w:t>正</w:t>
            </w:r>
            <w:r>
              <w:rPr>
                <w:rFonts w:hint="eastAsia"/>
              </w:rPr>
              <w:t xml:space="preserve"> </w:t>
            </w:r>
            <w:r>
              <w:rPr>
                <w:rFonts w:hint="eastAsia"/>
              </w:rPr>
              <w:t>高</w:t>
            </w:r>
            <w:r>
              <w:rPr>
                <w:rFonts w:hint="eastAsia"/>
              </w:rPr>
              <w:t xml:space="preserve"> </w:t>
            </w:r>
            <w:r>
              <w:rPr>
                <w:rFonts w:hint="eastAsia"/>
              </w:rPr>
              <w:t>级</w:t>
            </w:r>
          </w:p>
        </w:tc>
        <w:tc>
          <w:tcPr>
            <w:tcW w:w="733" w:type="dxa"/>
            <w:vMerge w:val="restart"/>
            <w:tcBorders>
              <w:top w:val="single" w:sz="6" w:space="0" w:color="CCCCCC"/>
              <w:left w:val="single" w:sz="6" w:space="0" w:color="CCCCCC"/>
              <w:bottom w:val="single" w:sz="6" w:space="0" w:color="CCCCCC"/>
              <w:right w:val="single" w:sz="6" w:space="0" w:color="CCCCCC"/>
            </w:tcBorders>
            <w:vAlign w:val="center"/>
          </w:tcPr>
          <w:p w14:paraId="7CC5905A" w14:textId="77777777" w:rsidR="00CF4DE9" w:rsidRDefault="00CF4DE9" w:rsidP="00706DEE">
            <w:pPr>
              <w:jc w:val="center"/>
            </w:pPr>
            <w:r>
              <w:rPr>
                <w:rFonts w:hint="eastAsia"/>
              </w:rPr>
              <w:t>其</w:t>
            </w:r>
            <w:r>
              <w:rPr>
                <w:rFonts w:hint="eastAsia"/>
              </w:rPr>
              <w:t xml:space="preserve"> </w:t>
            </w:r>
            <w:r>
              <w:rPr>
                <w:rFonts w:hint="eastAsia"/>
              </w:rPr>
              <w:t>他</w:t>
            </w:r>
            <w:r>
              <w:rPr>
                <w:rFonts w:hint="eastAsia"/>
              </w:rPr>
              <w:t xml:space="preserve"> </w:t>
            </w:r>
            <w:r>
              <w:rPr>
                <w:rFonts w:hint="eastAsia"/>
              </w:rPr>
              <w:t>副</w:t>
            </w:r>
            <w:r>
              <w:rPr>
                <w:rFonts w:hint="eastAsia"/>
              </w:rPr>
              <w:t xml:space="preserve"> </w:t>
            </w:r>
            <w:r>
              <w:rPr>
                <w:rFonts w:hint="eastAsia"/>
              </w:rPr>
              <w:t>高</w:t>
            </w:r>
            <w:r>
              <w:rPr>
                <w:rFonts w:hint="eastAsia"/>
              </w:rPr>
              <w:t xml:space="preserve"> </w:t>
            </w:r>
            <w:r>
              <w:rPr>
                <w:rFonts w:hint="eastAsia"/>
              </w:rPr>
              <w:t>级</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423FC57B" w14:textId="77777777" w:rsidR="00CF4DE9" w:rsidRDefault="00CF4DE9" w:rsidP="00706DEE">
            <w:pPr>
              <w:jc w:val="center"/>
            </w:pPr>
            <w:r>
              <w:rPr>
                <w:rFonts w:hint="eastAsia"/>
              </w:rPr>
              <w:t>其</w:t>
            </w:r>
            <w:r>
              <w:rPr>
                <w:rFonts w:hint="eastAsia"/>
              </w:rPr>
              <w:t xml:space="preserve"> </w:t>
            </w:r>
            <w:r>
              <w:rPr>
                <w:rFonts w:hint="eastAsia"/>
              </w:rPr>
              <w:t>他</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2387D208" w14:textId="77777777" w:rsidR="00CF4DE9" w:rsidRDefault="00CF4DE9" w:rsidP="00706DEE">
            <w:pPr>
              <w:jc w:val="center"/>
            </w:pPr>
            <w:r>
              <w:rPr>
                <w:rFonts w:hint="eastAsia"/>
              </w:rPr>
              <w:t>博</w:t>
            </w:r>
            <w:r>
              <w:rPr>
                <w:rFonts w:hint="eastAsia"/>
              </w:rPr>
              <w:t xml:space="preserve"> </w:t>
            </w:r>
            <w:r>
              <w:rPr>
                <w:rFonts w:hint="eastAsia"/>
              </w:rPr>
              <w:t>士</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2C914849" w14:textId="77777777" w:rsidR="00CF4DE9" w:rsidRDefault="00CF4DE9" w:rsidP="00706DEE">
            <w:pPr>
              <w:jc w:val="center"/>
            </w:pPr>
            <w:r>
              <w:rPr>
                <w:rFonts w:hint="eastAsia"/>
              </w:rPr>
              <w:t>硕</w:t>
            </w:r>
            <w:r>
              <w:rPr>
                <w:rFonts w:hint="eastAsia"/>
              </w:rPr>
              <w:t xml:space="preserve"> </w:t>
            </w:r>
            <w:r>
              <w:rPr>
                <w:rFonts w:hint="eastAsia"/>
              </w:rPr>
              <w:t>士</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5C8EE804" w14:textId="77777777" w:rsidR="00CF4DE9" w:rsidRDefault="00CF4DE9" w:rsidP="00706DEE">
            <w:pPr>
              <w:jc w:val="center"/>
            </w:pPr>
            <w:r>
              <w:rPr>
                <w:rFonts w:hint="eastAsia"/>
              </w:rPr>
              <w:t>其</w:t>
            </w:r>
            <w:r>
              <w:rPr>
                <w:rFonts w:hint="eastAsia"/>
              </w:rPr>
              <w:t xml:space="preserve"> </w:t>
            </w:r>
            <w:r>
              <w:rPr>
                <w:rFonts w:hint="eastAsia"/>
              </w:rPr>
              <w:t>他</w:t>
            </w:r>
          </w:p>
        </w:tc>
        <w:tc>
          <w:tcPr>
            <w:tcW w:w="715" w:type="dxa"/>
            <w:vMerge w:val="restart"/>
            <w:tcBorders>
              <w:top w:val="single" w:sz="6" w:space="0" w:color="CCCCCC"/>
              <w:left w:val="single" w:sz="6" w:space="0" w:color="CCCCCC"/>
              <w:bottom w:val="single" w:sz="6" w:space="0" w:color="CCCCCC"/>
              <w:right w:val="single" w:sz="6" w:space="0" w:color="CCCCCC"/>
            </w:tcBorders>
            <w:vAlign w:val="center"/>
          </w:tcPr>
          <w:p w14:paraId="7167D6F0" w14:textId="77777777" w:rsidR="00CF4DE9" w:rsidRDefault="00CF4DE9" w:rsidP="00706DEE">
            <w:pPr>
              <w:jc w:val="center"/>
            </w:pPr>
            <w:r>
              <w:rPr>
                <w:rFonts w:hint="eastAsia"/>
              </w:rPr>
              <w:t>35</w:t>
            </w:r>
            <w:r>
              <w:rPr>
                <w:rFonts w:hint="eastAsia"/>
              </w:rPr>
              <w:t>岁</w:t>
            </w:r>
            <w:r>
              <w:rPr>
                <w:rFonts w:hint="eastAsia"/>
              </w:rPr>
              <w:t xml:space="preserve"> </w:t>
            </w:r>
            <w:r>
              <w:rPr>
                <w:rFonts w:hint="eastAsia"/>
              </w:rPr>
              <w:t>及</w:t>
            </w:r>
            <w:r>
              <w:rPr>
                <w:rFonts w:hint="eastAsia"/>
              </w:rPr>
              <w:t xml:space="preserve"> </w:t>
            </w:r>
            <w:r>
              <w:rPr>
                <w:rFonts w:hint="eastAsia"/>
              </w:rPr>
              <w:t>以</w:t>
            </w:r>
            <w:r>
              <w:rPr>
                <w:rFonts w:hint="eastAsia"/>
              </w:rPr>
              <w:t xml:space="preserve"> </w:t>
            </w:r>
            <w:r>
              <w:rPr>
                <w:rFonts w:hint="eastAsia"/>
              </w:rPr>
              <w:t>下</w:t>
            </w:r>
          </w:p>
        </w:tc>
        <w:tc>
          <w:tcPr>
            <w:tcW w:w="623" w:type="dxa"/>
            <w:vMerge w:val="restart"/>
            <w:tcBorders>
              <w:top w:val="single" w:sz="6" w:space="0" w:color="CCCCCC"/>
              <w:left w:val="single" w:sz="6" w:space="0" w:color="CCCCCC"/>
              <w:bottom w:val="single" w:sz="6" w:space="0" w:color="CCCCCC"/>
              <w:right w:val="single" w:sz="6" w:space="0" w:color="CCCCCC"/>
            </w:tcBorders>
            <w:vAlign w:val="center"/>
          </w:tcPr>
          <w:p w14:paraId="37ADAE33" w14:textId="77777777" w:rsidR="00CF4DE9" w:rsidRDefault="00CF4DE9" w:rsidP="00706DEE">
            <w:pPr>
              <w:jc w:val="center"/>
            </w:pPr>
            <w:r>
              <w:rPr>
                <w:rFonts w:hint="eastAsia"/>
              </w:rPr>
              <w:t>36-45</w:t>
            </w:r>
            <w:r>
              <w:rPr>
                <w:rFonts w:hint="eastAsia"/>
              </w:rPr>
              <w:t>岁</w:t>
            </w:r>
          </w:p>
        </w:tc>
        <w:tc>
          <w:tcPr>
            <w:tcW w:w="622" w:type="dxa"/>
            <w:vMerge w:val="restart"/>
            <w:tcBorders>
              <w:top w:val="single" w:sz="6" w:space="0" w:color="CCCCCC"/>
              <w:left w:val="single" w:sz="6" w:space="0" w:color="CCCCCC"/>
              <w:bottom w:val="single" w:sz="6" w:space="0" w:color="CCCCCC"/>
              <w:right w:val="single" w:sz="6" w:space="0" w:color="CCCCCC"/>
            </w:tcBorders>
            <w:vAlign w:val="center"/>
          </w:tcPr>
          <w:p w14:paraId="1D009B7E" w14:textId="77777777" w:rsidR="00CF4DE9" w:rsidRDefault="00CF4DE9" w:rsidP="00706DEE">
            <w:pPr>
              <w:jc w:val="center"/>
            </w:pPr>
            <w:r>
              <w:rPr>
                <w:rFonts w:hint="eastAsia"/>
              </w:rPr>
              <w:t>46-55</w:t>
            </w:r>
            <w:r>
              <w:rPr>
                <w:rFonts w:hint="eastAsia"/>
              </w:rPr>
              <w:t>岁</w:t>
            </w:r>
          </w:p>
        </w:tc>
        <w:tc>
          <w:tcPr>
            <w:tcW w:w="715" w:type="dxa"/>
            <w:vMerge w:val="restart"/>
            <w:tcBorders>
              <w:top w:val="single" w:sz="6" w:space="0" w:color="CCCCCC"/>
              <w:left w:val="single" w:sz="6" w:space="0" w:color="CCCCCC"/>
              <w:bottom w:val="single" w:sz="6" w:space="0" w:color="CCCCCC"/>
              <w:right w:val="single" w:sz="6" w:space="0" w:color="CCCCCC"/>
            </w:tcBorders>
            <w:vAlign w:val="center"/>
          </w:tcPr>
          <w:p w14:paraId="3B59F6C2" w14:textId="77777777" w:rsidR="00CF4DE9" w:rsidRDefault="00CF4DE9" w:rsidP="00706DEE">
            <w:pPr>
              <w:jc w:val="center"/>
            </w:pPr>
            <w:r>
              <w:rPr>
                <w:rFonts w:hint="eastAsia"/>
              </w:rPr>
              <w:t>56</w:t>
            </w:r>
            <w:r>
              <w:rPr>
                <w:rFonts w:hint="eastAsia"/>
              </w:rPr>
              <w:t>岁</w:t>
            </w:r>
            <w:r>
              <w:rPr>
                <w:rFonts w:hint="eastAsia"/>
              </w:rPr>
              <w:t xml:space="preserve"> </w:t>
            </w:r>
            <w:r>
              <w:rPr>
                <w:rFonts w:hint="eastAsia"/>
              </w:rPr>
              <w:t>及</w:t>
            </w:r>
            <w:r>
              <w:rPr>
                <w:rFonts w:hint="eastAsia"/>
              </w:rPr>
              <w:t xml:space="preserve"> </w:t>
            </w:r>
            <w:r>
              <w:rPr>
                <w:rFonts w:hint="eastAsia"/>
              </w:rPr>
              <w:t>以</w:t>
            </w:r>
            <w:r>
              <w:rPr>
                <w:rFonts w:hint="eastAsia"/>
              </w:rPr>
              <w:t xml:space="preserve"> </w:t>
            </w:r>
            <w:r>
              <w:rPr>
                <w:rFonts w:hint="eastAsia"/>
              </w:rPr>
              <w:t>上</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055C3CFB" w14:textId="77777777" w:rsidR="00CF4DE9" w:rsidRDefault="00CF4DE9" w:rsidP="00706DEE">
            <w:pPr>
              <w:jc w:val="center"/>
            </w:pPr>
            <w:r>
              <w:rPr>
                <w:rFonts w:hint="eastAsia"/>
              </w:rPr>
              <w:t>本</w:t>
            </w:r>
            <w:r>
              <w:rPr>
                <w:rFonts w:hint="eastAsia"/>
              </w:rPr>
              <w:t xml:space="preserve"> </w:t>
            </w:r>
            <w:r>
              <w:rPr>
                <w:rFonts w:hint="eastAsia"/>
              </w:rPr>
              <w:t>校</w:t>
            </w:r>
          </w:p>
        </w:tc>
        <w:tc>
          <w:tcPr>
            <w:tcW w:w="726" w:type="dxa"/>
            <w:gridSpan w:val="2"/>
            <w:tcBorders>
              <w:top w:val="single" w:sz="6" w:space="0" w:color="CCCCCC"/>
              <w:left w:val="single" w:sz="6" w:space="0" w:color="CCCCCC"/>
              <w:bottom w:val="single" w:sz="6" w:space="0" w:color="CCCCCC"/>
              <w:right w:val="single" w:sz="6" w:space="0" w:color="CCCCCC"/>
            </w:tcBorders>
            <w:vAlign w:val="center"/>
          </w:tcPr>
          <w:p w14:paraId="3E9C2E1E" w14:textId="77777777" w:rsidR="00CF4DE9" w:rsidRDefault="00CF4DE9" w:rsidP="00706DEE">
            <w:pPr>
              <w:jc w:val="center"/>
            </w:pPr>
            <w:r>
              <w:rPr>
                <w:rFonts w:hint="eastAsia"/>
              </w:rPr>
              <w:t>外校</w:t>
            </w:r>
          </w:p>
        </w:tc>
      </w:tr>
      <w:tr w:rsidR="00CF4DE9" w14:paraId="3DF62BDA" w14:textId="77777777" w:rsidTr="00706DEE">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4CBD3317" w14:textId="77777777" w:rsidR="00CF4DE9" w:rsidRDefault="00CF4DE9" w:rsidP="00706DEE">
            <w:pPr>
              <w:rPr>
                <w:rFonts w:ascii="宋体" w:hAnsi="宋体" w:cs="宋体"/>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115DD226" w14:textId="77777777" w:rsidR="00CF4DE9" w:rsidRDefault="00CF4DE9" w:rsidP="00706DEE">
            <w:pPr>
              <w:rPr>
                <w:rFonts w:ascii="宋体" w:hAnsi="宋体" w:cs="宋体"/>
                <w:sz w:val="24"/>
                <w:szCs w:val="24"/>
              </w:rPr>
            </w:pPr>
          </w:p>
        </w:tc>
        <w:tc>
          <w:tcPr>
            <w:tcW w:w="733" w:type="dxa"/>
            <w:vMerge/>
            <w:tcBorders>
              <w:top w:val="single" w:sz="6" w:space="0" w:color="CCCCCC"/>
              <w:left w:val="single" w:sz="6" w:space="0" w:color="CCCCCC"/>
              <w:bottom w:val="single" w:sz="6" w:space="0" w:color="CCCCCC"/>
              <w:right w:val="single" w:sz="6" w:space="0" w:color="CCCCCC"/>
            </w:tcBorders>
            <w:vAlign w:val="center"/>
          </w:tcPr>
          <w:p w14:paraId="5753B8A5" w14:textId="77777777" w:rsidR="00CF4DE9" w:rsidRDefault="00CF4DE9" w:rsidP="00706DEE">
            <w:pPr>
              <w:rPr>
                <w:rFonts w:ascii="宋体" w:hAnsi="宋体" w:cs="宋体"/>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41DF7EAA" w14:textId="77777777" w:rsidR="00CF4DE9" w:rsidRDefault="00CF4DE9" w:rsidP="00706DEE">
            <w:pPr>
              <w:rPr>
                <w:rFonts w:ascii="宋体" w:hAnsi="宋体" w:cs="宋体"/>
                <w:sz w:val="24"/>
                <w:szCs w:val="24"/>
              </w:rPr>
            </w:pPr>
          </w:p>
        </w:tc>
        <w:tc>
          <w:tcPr>
            <w:tcW w:w="486" w:type="dxa"/>
            <w:vMerge/>
            <w:tcBorders>
              <w:top w:val="single" w:sz="6" w:space="0" w:color="CCCCCC"/>
              <w:left w:val="single" w:sz="6" w:space="0" w:color="CCCCCC"/>
              <w:bottom w:val="single" w:sz="6" w:space="0" w:color="CCCCCC"/>
              <w:right w:val="single" w:sz="6" w:space="0" w:color="CCCCCC"/>
            </w:tcBorders>
            <w:vAlign w:val="center"/>
          </w:tcPr>
          <w:p w14:paraId="360B08BD" w14:textId="77777777" w:rsidR="00CF4DE9" w:rsidRDefault="00CF4DE9" w:rsidP="00706DEE">
            <w:pPr>
              <w:rPr>
                <w:rFonts w:ascii="宋体" w:hAnsi="宋体" w:cs="宋体"/>
                <w:sz w:val="24"/>
                <w:szCs w:val="24"/>
              </w:rPr>
            </w:pPr>
          </w:p>
        </w:tc>
        <w:tc>
          <w:tcPr>
            <w:tcW w:w="733" w:type="dxa"/>
            <w:vMerge/>
            <w:tcBorders>
              <w:top w:val="single" w:sz="6" w:space="0" w:color="CCCCCC"/>
              <w:left w:val="single" w:sz="6" w:space="0" w:color="CCCCCC"/>
              <w:bottom w:val="single" w:sz="6" w:space="0" w:color="CCCCCC"/>
              <w:right w:val="single" w:sz="6" w:space="0" w:color="CCCCCC"/>
            </w:tcBorders>
            <w:vAlign w:val="center"/>
          </w:tcPr>
          <w:p w14:paraId="605B115A" w14:textId="77777777" w:rsidR="00CF4DE9" w:rsidRDefault="00CF4DE9" w:rsidP="00706DEE">
            <w:pPr>
              <w:rPr>
                <w:rFonts w:ascii="宋体" w:hAnsi="宋体" w:cs="宋体"/>
                <w:sz w:val="24"/>
                <w:szCs w:val="24"/>
              </w:rPr>
            </w:pPr>
          </w:p>
        </w:tc>
        <w:tc>
          <w:tcPr>
            <w:tcW w:w="733" w:type="dxa"/>
            <w:vMerge/>
            <w:tcBorders>
              <w:top w:val="single" w:sz="6" w:space="0" w:color="CCCCCC"/>
              <w:left w:val="single" w:sz="6" w:space="0" w:color="CCCCCC"/>
              <w:bottom w:val="single" w:sz="6" w:space="0" w:color="CCCCCC"/>
              <w:right w:val="single" w:sz="6" w:space="0" w:color="CCCCCC"/>
            </w:tcBorders>
            <w:vAlign w:val="center"/>
          </w:tcPr>
          <w:p w14:paraId="20B5899B" w14:textId="77777777" w:rsidR="00CF4DE9" w:rsidRDefault="00CF4DE9" w:rsidP="00706DEE">
            <w:pPr>
              <w:rPr>
                <w:rFonts w:ascii="宋体" w:hAnsi="宋体" w:cs="宋体"/>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6F6CC5F7" w14:textId="77777777" w:rsidR="00CF4DE9" w:rsidRDefault="00CF4DE9" w:rsidP="00706DEE">
            <w:pPr>
              <w:rPr>
                <w:rFonts w:ascii="宋体" w:hAnsi="宋体" w:cs="宋体"/>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3AF37996" w14:textId="77777777" w:rsidR="00CF4DE9" w:rsidRDefault="00CF4DE9" w:rsidP="00706DEE">
            <w:pPr>
              <w:rPr>
                <w:rFonts w:ascii="宋体" w:hAnsi="宋体" w:cs="宋体"/>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298C35DA" w14:textId="77777777" w:rsidR="00CF4DE9" w:rsidRDefault="00CF4DE9" w:rsidP="00706DEE">
            <w:pPr>
              <w:rPr>
                <w:rFonts w:ascii="宋体" w:hAnsi="宋体" w:cs="宋体"/>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02FAB52E" w14:textId="77777777" w:rsidR="00CF4DE9" w:rsidRDefault="00CF4DE9" w:rsidP="00706DEE">
            <w:pPr>
              <w:rPr>
                <w:rFonts w:ascii="宋体" w:hAnsi="宋体" w:cs="宋体"/>
                <w:sz w:val="24"/>
                <w:szCs w:val="24"/>
              </w:rPr>
            </w:pPr>
          </w:p>
        </w:tc>
        <w:tc>
          <w:tcPr>
            <w:tcW w:w="715" w:type="dxa"/>
            <w:vMerge/>
            <w:tcBorders>
              <w:top w:val="single" w:sz="6" w:space="0" w:color="CCCCCC"/>
              <w:left w:val="single" w:sz="6" w:space="0" w:color="CCCCCC"/>
              <w:bottom w:val="single" w:sz="6" w:space="0" w:color="CCCCCC"/>
              <w:right w:val="single" w:sz="6" w:space="0" w:color="CCCCCC"/>
            </w:tcBorders>
            <w:vAlign w:val="center"/>
          </w:tcPr>
          <w:p w14:paraId="6705560A" w14:textId="77777777" w:rsidR="00CF4DE9" w:rsidRDefault="00CF4DE9" w:rsidP="00706DEE">
            <w:pPr>
              <w:rPr>
                <w:rFonts w:ascii="宋体" w:hAnsi="宋体" w:cs="宋体"/>
                <w:sz w:val="24"/>
                <w:szCs w:val="24"/>
              </w:rPr>
            </w:pPr>
          </w:p>
        </w:tc>
        <w:tc>
          <w:tcPr>
            <w:tcW w:w="623" w:type="dxa"/>
            <w:vMerge/>
            <w:tcBorders>
              <w:top w:val="single" w:sz="6" w:space="0" w:color="CCCCCC"/>
              <w:left w:val="single" w:sz="6" w:space="0" w:color="CCCCCC"/>
              <w:bottom w:val="single" w:sz="6" w:space="0" w:color="CCCCCC"/>
              <w:right w:val="single" w:sz="6" w:space="0" w:color="CCCCCC"/>
            </w:tcBorders>
            <w:vAlign w:val="center"/>
          </w:tcPr>
          <w:p w14:paraId="52C29D8B" w14:textId="77777777" w:rsidR="00CF4DE9" w:rsidRDefault="00CF4DE9" w:rsidP="00706DEE">
            <w:pPr>
              <w:rPr>
                <w:rFonts w:ascii="宋体" w:hAnsi="宋体" w:cs="宋体"/>
                <w:sz w:val="24"/>
                <w:szCs w:val="24"/>
              </w:rPr>
            </w:pPr>
          </w:p>
        </w:tc>
        <w:tc>
          <w:tcPr>
            <w:tcW w:w="622" w:type="dxa"/>
            <w:vMerge/>
            <w:tcBorders>
              <w:top w:val="single" w:sz="6" w:space="0" w:color="CCCCCC"/>
              <w:left w:val="single" w:sz="6" w:space="0" w:color="CCCCCC"/>
              <w:bottom w:val="single" w:sz="6" w:space="0" w:color="CCCCCC"/>
              <w:right w:val="single" w:sz="6" w:space="0" w:color="CCCCCC"/>
            </w:tcBorders>
            <w:vAlign w:val="center"/>
          </w:tcPr>
          <w:p w14:paraId="0F22BB29" w14:textId="77777777" w:rsidR="00CF4DE9" w:rsidRDefault="00CF4DE9" w:rsidP="00706DEE">
            <w:pPr>
              <w:rPr>
                <w:rFonts w:ascii="宋体" w:hAnsi="宋体" w:cs="宋体"/>
                <w:sz w:val="24"/>
                <w:szCs w:val="24"/>
              </w:rPr>
            </w:pPr>
          </w:p>
        </w:tc>
        <w:tc>
          <w:tcPr>
            <w:tcW w:w="715" w:type="dxa"/>
            <w:vMerge/>
            <w:tcBorders>
              <w:top w:val="single" w:sz="6" w:space="0" w:color="CCCCCC"/>
              <w:left w:val="single" w:sz="6" w:space="0" w:color="CCCCCC"/>
              <w:bottom w:val="single" w:sz="6" w:space="0" w:color="CCCCCC"/>
              <w:right w:val="single" w:sz="6" w:space="0" w:color="CCCCCC"/>
            </w:tcBorders>
            <w:vAlign w:val="center"/>
          </w:tcPr>
          <w:p w14:paraId="4272C952" w14:textId="77777777" w:rsidR="00CF4DE9" w:rsidRDefault="00CF4DE9" w:rsidP="00706DEE">
            <w:pPr>
              <w:rPr>
                <w:rFonts w:ascii="宋体" w:hAnsi="宋体" w:cs="宋体"/>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48A215D2" w14:textId="77777777" w:rsidR="00CF4DE9" w:rsidRDefault="00CF4DE9" w:rsidP="00706DEE">
            <w:pPr>
              <w:rPr>
                <w:rFonts w:ascii="宋体" w:hAnsi="宋体" w:cs="宋体"/>
                <w:sz w:val="24"/>
                <w:szCs w:val="24"/>
              </w:rPr>
            </w:pPr>
          </w:p>
        </w:tc>
        <w:tc>
          <w:tcPr>
            <w:tcW w:w="363" w:type="dxa"/>
            <w:tcBorders>
              <w:top w:val="single" w:sz="6" w:space="0" w:color="CCCCCC"/>
              <w:left w:val="single" w:sz="6" w:space="0" w:color="CCCCCC"/>
              <w:bottom w:val="single" w:sz="6" w:space="0" w:color="CCCCCC"/>
              <w:right w:val="single" w:sz="6" w:space="0" w:color="CCCCCC"/>
            </w:tcBorders>
            <w:vAlign w:val="center"/>
          </w:tcPr>
          <w:p w14:paraId="0D2BFAA0" w14:textId="77777777" w:rsidR="00CF4DE9" w:rsidRDefault="00CF4DE9" w:rsidP="00706DEE">
            <w:pPr>
              <w:jc w:val="center"/>
            </w:pPr>
            <w:r>
              <w:rPr>
                <w:rFonts w:hint="eastAsia"/>
              </w:rPr>
              <w:t>境</w:t>
            </w:r>
            <w:r>
              <w:rPr>
                <w:rFonts w:hint="eastAsia"/>
              </w:rPr>
              <w:t xml:space="preserve"> </w:t>
            </w:r>
            <w:r>
              <w:rPr>
                <w:rFonts w:hint="eastAsia"/>
              </w:rPr>
              <w:t>内</w:t>
            </w:r>
          </w:p>
        </w:tc>
        <w:tc>
          <w:tcPr>
            <w:tcW w:w="363" w:type="dxa"/>
            <w:tcBorders>
              <w:top w:val="single" w:sz="6" w:space="0" w:color="CCCCCC"/>
              <w:left w:val="single" w:sz="6" w:space="0" w:color="CCCCCC"/>
              <w:bottom w:val="single" w:sz="6" w:space="0" w:color="CCCCCC"/>
              <w:right w:val="single" w:sz="6" w:space="0" w:color="CCCCCC"/>
            </w:tcBorders>
            <w:vAlign w:val="center"/>
          </w:tcPr>
          <w:p w14:paraId="6B3A7DBA" w14:textId="77777777" w:rsidR="00CF4DE9" w:rsidRDefault="00CF4DE9" w:rsidP="00706DEE">
            <w:pPr>
              <w:jc w:val="center"/>
            </w:pPr>
            <w:r>
              <w:rPr>
                <w:rFonts w:hint="eastAsia"/>
              </w:rPr>
              <w:t>境</w:t>
            </w:r>
            <w:r>
              <w:rPr>
                <w:rFonts w:hint="eastAsia"/>
              </w:rPr>
              <w:t xml:space="preserve"> </w:t>
            </w:r>
            <w:r>
              <w:rPr>
                <w:rFonts w:hint="eastAsia"/>
              </w:rPr>
              <w:t>外</w:t>
            </w:r>
          </w:p>
        </w:tc>
      </w:tr>
      <w:tr w:rsidR="00CF4DE9" w14:paraId="1811C9E8" w14:textId="77777777" w:rsidTr="00706DEE">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27FD1799" w14:textId="77777777" w:rsidR="00CF4DE9" w:rsidRDefault="00CF4DE9" w:rsidP="00706DEE">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337F1469" w14:textId="77777777" w:rsidR="00CF4DE9" w:rsidRDefault="00CF4DE9" w:rsidP="00706DEE">
            <w:pPr>
              <w:jc w:val="center"/>
            </w:pPr>
          </w:p>
        </w:tc>
        <w:tc>
          <w:tcPr>
            <w:tcW w:w="733" w:type="dxa"/>
            <w:tcBorders>
              <w:top w:val="single" w:sz="6" w:space="0" w:color="CCCCCC"/>
              <w:left w:val="single" w:sz="6" w:space="0" w:color="CCCCCC"/>
              <w:bottom w:val="single" w:sz="6" w:space="0" w:color="CCCCCC"/>
              <w:right w:val="single" w:sz="6" w:space="0" w:color="CCCCCC"/>
            </w:tcBorders>
            <w:vAlign w:val="center"/>
          </w:tcPr>
          <w:p w14:paraId="2D3ED317" w14:textId="175C4A34" w:rsidR="00CF4DE9" w:rsidRDefault="004F0F64" w:rsidP="00706DEE">
            <w:pPr>
              <w:jc w:val="center"/>
            </w:pPr>
            <w:r>
              <w:rPr>
                <w:rFonts w:hint="eastAsia"/>
              </w:rPr>
              <w:t>2</w:t>
            </w:r>
            <w:r>
              <w:t>2</w:t>
            </w:r>
          </w:p>
        </w:tc>
        <w:tc>
          <w:tcPr>
            <w:tcW w:w="363" w:type="dxa"/>
            <w:tcBorders>
              <w:top w:val="single" w:sz="6" w:space="0" w:color="CCCCCC"/>
              <w:left w:val="single" w:sz="6" w:space="0" w:color="CCCCCC"/>
              <w:bottom w:val="single" w:sz="6" w:space="0" w:color="CCCCCC"/>
              <w:right w:val="single" w:sz="6" w:space="0" w:color="CCCCCC"/>
            </w:tcBorders>
            <w:vAlign w:val="center"/>
          </w:tcPr>
          <w:p w14:paraId="5E34F61D" w14:textId="4A9775F2" w:rsidR="00CF4DE9" w:rsidRDefault="004F0F64" w:rsidP="00706DEE">
            <w:pPr>
              <w:jc w:val="center"/>
            </w:pPr>
            <w:r>
              <w:rPr>
                <w:rFonts w:hint="eastAsia"/>
              </w:rPr>
              <w:t>6</w:t>
            </w:r>
          </w:p>
        </w:tc>
        <w:tc>
          <w:tcPr>
            <w:tcW w:w="486" w:type="dxa"/>
            <w:tcBorders>
              <w:top w:val="single" w:sz="6" w:space="0" w:color="CCCCCC"/>
              <w:left w:val="single" w:sz="6" w:space="0" w:color="CCCCCC"/>
              <w:bottom w:val="single" w:sz="6" w:space="0" w:color="CCCCCC"/>
              <w:right w:val="single" w:sz="6" w:space="0" w:color="CCCCCC"/>
            </w:tcBorders>
            <w:vAlign w:val="center"/>
          </w:tcPr>
          <w:p w14:paraId="30D2B1CB" w14:textId="2F94A293" w:rsidR="00CF4DE9" w:rsidRDefault="004F0F64" w:rsidP="00706DEE">
            <w:pPr>
              <w:jc w:val="center"/>
            </w:pPr>
            <w:r>
              <w:rPr>
                <w:rFonts w:hint="eastAsia"/>
              </w:rPr>
              <w:t>7</w:t>
            </w:r>
          </w:p>
        </w:tc>
        <w:tc>
          <w:tcPr>
            <w:tcW w:w="733" w:type="dxa"/>
            <w:tcBorders>
              <w:top w:val="single" w:sz="6" w:space="0" w:color="CCCCCC"/>
              <w:left w:val="single" w:sz="6" w:space="0" w:color="CCCCCC"/>
              <w:bottom w:val="single" w:sz="6" w:space="0" w:color="CCCCCC"/>
              <w:right w:val="single" w:sz="6" w:space="0" w:color="CCCCCC"/>
            </w:tcBorders>
            <w:vAlign w:val="center"/>
          </w:tcPr>
          <w:p w14:paraId="1DFB8ADF" w14:textId="19BFC7D6" w:rsidR="00CF4DE9" w:rsidRDefault="00CF4DE9" w:rsidP="00706DEE">
            <w:pPr>
              <w:jc w:val="center"/>
            </w:pPr>
          </w:p>
        </w:tc>
        <w:tc>
          <w:tcPr>
            <w:tcW w:w="733" w:type="dxa"/>
            <w:tcBorders>
              <w:top w:val="single" w:sz="6" w:space="0" w:color="CCCCCC"/>
              <w:left w:val="single" w:sz="6" w:space="0" w:color="CCCCCC"/>
              <w:bottom w:val="single" w:sz="6" w:space="0" w:color="CCCCCC"/>
              <w:right w:val="single" w:sz="6" w:space="0" w:color="CCCCCC"/>
            </w:tcBorders>
            <w:vAlign w:val="center"/>
          </w:tcPr>
          <w:p w14:paraId="560B437C" w14:textId="6D6217B5" w:rsidR="00CF4DE9" w:rsidRDefault="004F0F64" w:rsidP="00706DEE">
            <w:pPr>
              <w:jc w:val="center"/>
            </w:pPr>
            <w:r>
              <w:rPr>
                <w:rFonts w:hint="eastAsia"/>
              </w:rPr>
              <w:t>1</w:t>
            </w:r>
          </w:p>
        </w:tc>
        <w:tc>
          <w:tcPr>
            <w:tcW w:w="363" w:type="dxa"/>
            <w:tcBorders>
              <w:top w:val="single" w:sz="6" w:space="0" w:color="CCCCCC"/>
              <w:left w:val="single" w:sz="6" w:space="0" w:color="CCCCCC"/>
              <w:bottom w:val="single" w:sz="6" w:space="0" w:color="CCCCCC"/>
              <w:right w:val="single" w:sz="6" w:space="0" w:color="CCCCCC"/>
            </w:tcBorders>
            <w:vAlign w:val="center"/>
          </w:tcPr>
          <w:p w14:paraId="0928C7EA" w14:textId="67347915" w:rsidR="00CF4DE9" w:rsidRDefault="004F0F64" w:rsidP="00706DEE">
            <w:pPr>
              <w:jc w:val="center"/>
            </w:pPr>
            <w:r>
              <w:rPr>
                <w:rFonts w:hint="eastAsia"/>
              </w:rPr>
              <w:t>8</w:t>
            </w:r>
          </w:p>
        </w:tc>
        <w:tc>
          <w:tcPr>
            <w:tcW w:w="363" w:type="dxa"/>
            <w:tcBorders>
              <w:top w:val="single" w:sz="6" w:space="0" w:color="CCCCCC"/>
              <w:left w:val="single" w:sz="6" w:space="0" w:color="CCCCCC"/>
              <w:bottom w:val="single" w:sz="6" w:space="0" w:color="CCCCCC"/>
              <w:right w:val="single" w:sz="6" w:space="0" w:color="CCCCCC"/>
            </w:tcBorders>
            <w:vAlign w:val="center"/>
          </w:tcPr>
          <w:p w14:paraId="7C8A03A4" w14:textId="5DC060B6" w:rsidR="00CF4DE9" w:rsidRDefault="004F0F64" w:rsidP="00706DEE">
            <w:pPr>
              <w:jc w:val="center"/>
            </w:pPr>
            <w:r>
              <w:rPr>
                <w:rFonts w:hint="eastAsia"/>
              </w:rPr>
              <w:t>2</w:t>
            </w:r>
            <w:r>
              <w:t>2</w:t>
            </w:r>
          </w:p>
        </w:tc>
        <w:tc>
          <w:tcPr>
            <w:tcW w:w="363" w:type="dxa"/>
            <w:tcBorders>
              <w:top w:val="single" w:sz="6" w:space="0" w:color="CCCCCC"/>
              <w:left w:val="single" w:sz="6" w:space="0" w:color="CCCCCC"/>
              <w:bottom w:val="single" w:sz="6" w:space="0" w:color="CCCCCC"/>
              <w:right w:val="single" w:sz="6" w:space="0" w:color="CCCCCC"/>
            </w:tcBorders>
            <w:vAlign w:val="center"/>
          </w:tcPr>
          <w:p w14:paraId="55BAAE27" w14:textId="77777777" w:rsidR="00CF4DE9" w:rsidRDefault="00CF4DE9" w:rsidP="00706DEE">
            <w:pPr>
              <w:jc w:val="center"/>
            </w:pPr>
          </w:p>
        </w:tc>
        <w:tc>
          <w:tcPr>
            <w:tcW w:w="363" w:type="dxa"/>
            <w:tcBorders>
              <w:top w:val="single" w:sz="6" w:space="0" w:color="CCCCCC"/>
              <w:left w:val="single" w:sz="6" w:space="0" w:color="CCCCCC"/>
              <w:bottom w:val="single" w:sz="6" w:space="0" w:color="CCCCCC"/>
              <w:right w:val="single" w:sz="6" w:space="0" w:color="CCCCCC"/>
            </w:tcBorders>
            <w:vAlign w:val="center"/>
          </w:tcPr>
          <w:p w14:paraId="75B7E681" w14:textId="77777777" w:rsidR="00CF4DE9" w:rsidRDefault="00CF4DE9" w:rsidP="00706DEE">
            <w:pPr>
              <w:jc w:val="center"/>
            </w:pPr>
          </w:p>
        </w:tc>
        <w:tc>
          <w:tcPr>
            <w:tcW w:w="715" w:type="dxa"/>
            <w:tcBorders>
              <w:top w:val="single" w:sz="6" w:space="0" w:color="CCCCCC"/>
              <w:left w:val="single" w:sz="6" w:space="0" w:color="CCCCCC"/>
              <w:bottom w:val="single" w:sz="6" w:space="0" w:color="CCCCCC"/>
              <w:right w:val="single" w:sz="6" w:space="0" w:color="CCCCCC"/>
            </w:tcBorders>
            <w:vAlign w:val="center"/>
          </w:tcPr>
          <w:p w14:paraId="2B12E8FD" w14:textId="384B0919" w:rsidR="00CF4DE9" w:rsidRDefault="004F0F64" w:rsidP="00706DEE">
            <w:pPr>
              <w:jc w:val="center"/>
            </w:pPr>
            <w:r>
              <w:rPr>
                <w:rFonts w:hint="eastAsia"/>
              </w:rPr>
              <w:t>7</w:t>
            </w:r>
          </w:p>
        </w:tc>
        <w:tc>
          <w:tcPr>
            <w:tcW w:w="623" w:type="dxa"/>
            <w:tcBorders>
              <w:top w:val="single" w:sz="6" w:space="0" w:color="CCCCCC"/>
              <w:left w:val="single" w:sz="6" w:space="0" w:color="CCCCCC"/>
              <w:bottom w:val="single" w:sz="6" w:space="0" w:color="CCCCCC"/>
              <w:right w:val="single" w:sz="6" w:space="0" w:color="CCCCCC"/>
            </w:tcBorders>
            <w:vAlign w:val="center"/>
          </w:tcPr>
          <w:p w14:paraId="0F80EAC9" w14:textId="31A8DBE6" w:rsidR="00CF4DE9" w:rsidRDefault="004F0F64" w:rsidP="00706DEE">
            <w:pPr>
              <w:jc w:val="center"/>
            </w:pPr>
            <w:r>
              <w:rPr>
                <w:rFonts w:hint="eastAsia"/>
              </w:rPr>
              <w:t>7</w:t>
            </w:r>
          </w:p>
        </w:tc>
        <w:tc>
          <w:tcPr>
            <w:tcW w:w="622" w:type="dxa"/>
            <w:tcBorders>
              <w:top w:val="single" w:sz="6" w:space="0" w:color="CCCCCC"/>
              <w:left w:val="single" w:sz="6" w:space="0" w:color="CCCCCC"/>
              <w:bottom w:val="single" w:sz="6" w:space="0" w:color="CCCCCC"/>
              <w:right w:val="single" w:sz="6" w:space="0" w:color="CCCCCC"/>
            </w:tcBorders>
            <w:vAlign w:val="center"/>
          </w:tcPr>
          <w:p w14:paraId="5FBBCF53" w14:textId="3D04B968" w:rsidR="00CF4DE9" w:rsidRDefault="004F0F64" w:rsidP="00706DEE">
            <w:pPr>
              <w:jc w:val="center"/>
            </w:pPr>
            <w:r>
              <w:t>7</w:t>
            </w:r>
          </w:p>
        </w:tc>
        <w:tc>
          <w:tcPr>
            <w:tcW w:w="715" w:type="dxa"/>
            <w:tcBorders>
              <w:top w:val="single" w:sz="6" w:space="0" w:color="CCCCCC"/>
              <w:left w:val="single" w:sz="6" w:space="0" w:color="CCCCCC"/>
              <w:bottom w:val="single" w:sz="6" w:space="0" w:color="CCCCCC"/>
              <w:right w:val="single" w:sz="6" w:space="0" w:color="CCCCCC"/>
            </w:tcBorders>
            <w:vAlign w:val="center"/>
          </w:tcPr>
          <w:p w14:paraId="430D86BB" w14:textId="0CE8DC20" w:rsidR="00CF4DE9" w:rsidRDefault="004F0F64" w:rsidP="00706DEE">
            <w:pPr>
              <w:jc w:val="center"/>
            </w:pPr>
            <w:r>
              <w:rPr>
                <w:rFonts w:hint="eastAsia"/>
              </w:rPr>
              <w:t>1</w:t>
            </w:r>
          </w:p>
        </w:tc>
        <w:tc>
          <w:tcPr>
            <w:tcW w:w="363" w:type="dxa"/>
            <w:tcBorders>
              <w:top w:val="single" w:sz="6" w:space="0" w:color="CCCCCC"/>
              <w:left w:val="single" w:sz="6" w:space="0" w:color="CCCCCC"/>
              <w:bottom w:val="single" w:sz="6" w:space="0" w:color="CCCCCC"/>
              <w:right w:val="single" w:sz="6" w:space="0" w:color="CCCCCC"/>
            </w:tcBorders>
            <w:vAlign w:val="center"/>
          </w:tcPr>
          <w:p w14:paraId="78F69D21" w14:textId="77777777" w:rsidR="00CF4DE9" w:rsidRDefault="00CF4DE9" w:rsidP="00706DEE">
            <w:pPr>
              <w:jc w:val="center"/>
            </w:pPr>
          </w:p>
        </w:tc>
        <w:tc>
          <w:tcPr>
            <w:tcW w:w="363" w:type="dxa"/>
            <w:tcBorders>
              <w:top w:val="single" w:sz="6" w:space="0" w:color="CCCCCC"/>
              <w:left w:val="single" w:sz="6" w:space="0" w:color="CCCCCC"/>
              <w:bottom w:val="single" w:sz="6" w:space="0" w:color="CCCCCC"/>
              <w:right w:val="single" w:sz="6" w:space="0" w:color="CCCCCC"/>
            </w:tcBorders>
            <w:vAlign w:val="center"/>
          </w:tcPr>
          <w:p w14:paraId="27F6FC17" w14:textId="1A0C3020" w:rsidR="00CF4DE9" w:rsidRDefault="004F0F64" w:rsidP="00706DEE">
            <w:pPr>
              <w:jc w:val="center"/>
            </w:pPr>
            <w:r>
              <w:rPr>
                <w:rFonts w:hint="eastAsia"/>
              </w:rPr>
              <w:t>2</w:t>
            </w:r>
            <w:r>
              <w:t>0</w:t>
            </w:r>
          </w:p>
        </w:tc>
        <w:tc>
          <w:tcPr>
            <w:tcW w:w="363" w:type="dxa"/>
            <w:tcBorders>
              <w:top w:val="single" w:sz="6" w:space="0" w:color="CCCCCC"/>
              <w:left w:val="single" w:sz="6" w:space="0" w:color="CCCCCC"/>
              <w:bottom w:val="single" w:sz="6" w:space="0" w:color="CCCCCC"/>
              <w:right w:val="single" w:sz="6" w:space="0" w:color="CCCCCC"/>
            </w:tcBorders>
            <w:vAlign w:val="center"/>
          </w:tcPr>
          <w:p w14:paraId="4931D6FF" w14:textId="609EF8FD" w:rsidR="00CF4DE9" w:rsidRDefault="004F0F64" w:rsidP="00706DEE">
            <w:pPr>
              <w:jc w:val="center"/>
            </w:pPr>
            <w:r>
              <w:rPr>
                <w:rFonts w:hint="eastAsia"/>
              </w:rPr>
              <w:t>2</w:t>
            </w:r>
          </w:p>
        </w:tc>
      </w:tr>
    </w:tbl>
    <w:p w14:paraId="7D7B97E1" w14:textId="77777777" w:rsidR="00CF4DE9" w:rsidRDefault="00CF4DE9" w:rsidP="00CF4DE9">
      <w:pPr>
        <w:widowControl/>
        <w:shd w:val="clear" w:color="auto" w:fill="FFFFFF"/>
        <w:spacing w:line="301" w:lineRule="atLeast"/>
        <w:jc w:val="left"/>
        <w:rPr>
          <w:rFonts w:ascii="微软雅黑" w:eastAsia="微软雅黑" w:hAnsi="微软雅黑" w:cs="宋体"/>
          <w:color w:val="333333"/>
          <w:kern w:val="0"/>
          <w:sz w:val="15"/>
          <w:szCs w:val="15"/>
        </w:rPr>
      </w:pPr>
    </w:p>
    <w:p w14:paraId="097E8156"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2.专任教师与外聘兼职教师授课情况（根据学年度数据介绍）</w:t>
      </w:r>
    </w:p>
    <w:tbl>
      <w:tblPr>
        <w:tblW w:w="8364" w:type="dxa"/>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928"/>
        <w:gridCol w:w="446"/>
        <w:gridCol w:w="652"/>
        <w:gridCol w:w="446"/>
        <w:gridCol w:w="447"/>
        <w:gridCol w:w="447"/>
        <w:gridCol w:w="447"/>
        <w:gridCol w:w="1035"/>
        <w:gridCol w:w="520"/>
        <w:gridCol w:w="520"/>
        <w:gridCol w:w="1035"/>
        <w:gridCol w:w="447"/>
        <w:gridCol w:w="447"/>
        <w:gridCol w:w="447"/>
      </w:tblGrid>
      <w:tr w:rsidR="00CF4DE9" w14:paraId="58DDA4CA" w14:textId="77777777" w:rsidTr="004F0F64">
        <w:trPr>
          <w:trHeight w:val="450"/>
          <w:tblHeader/>
        </w:trPr>
        <w:tc>
          <w:tcPr>
            <w:tcW w:w="8364" w:type="dxa"/>
            <w:gridSpan w:val="16"/>
            <w:tcBorders>
              <w:top w:val="single" w:sz="6" w:space="0" w:color="CCCCCC"/>
              <w:left w:val="single" w:sz="6" w:space="0" w:color="CCCCCC"/>
              <w:bottom w:val="single" w:sz="6" w:space="0" w:color="CCCCCC"/>
              <w:right w:val="single" w:sz="6" w:space="0" w:color="CCCCCC"/>
            </w:tcBorders>
            <w:shd w:val="clear" w:color="auto" w:fill="EEEEEE"/>
            <w:vAlign w:val="center"/>
          </w:tcPr>
          <w:p w14:paraId="5534779D" w14:textId="77777777" w:rsidR="00CF4DE9" w:rsidRDefault="00CF4DE9" w:rsidP="00706DEE">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5 </w:t>
            </w:r>
            <w:r>
              <w:rPr>
                <w:rFonts w:hint="eastAsia"/>
                <w:b/>
                <w:bCs/>
              </w:rPr>
              <w:t>专业授课教师结构</w:t>
            </w:r>
            <w:r w:rsidRPr="00375B9C">
              <w:rPr>
                <w:rFonts w:hint="eastAsia"/>
                <w:b/>
                <w:bCs/>
              </w:rPr>
              <w:t>（时点）</w:t>
            </w:r>
            <w:r>
              <w:rPr>
                <w:rFonts w:hint="eastAsia"/>
                <w:b/>
                <w:bCs/>
              </w:rPr>
              <w:t xml:space="preserve"> </w:t>
            </w:r>
          </w:p>
        </w:tc>
      </w:tr>
      <w:tr w:rsidR="00CF4DE9" w14:paraId="70FD9E3D" w14:textId="77777777" w:rsidTr="004F0F64">
        <w:trPr>
          <w:trHeight w:val="450"/>
          <w:tblHeader/>
        </w:trPr>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4A07C2A8" w14:textId="77777777" w:rsidR="00CF4DE9" w:rsidRDefault="00CF4DE9" w:rsidP="00706DEE">
            <w:pPr>
              <w:jc w:val="center"/>
            </w:pPr>
          </w:p>
        </w:tc>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26C388BD" w14:textId="77777777" w:rsidR="00CF4DE9" w:rsidRDefault="00CF4DE9" w:rsidP="00706DEE">
            <w:pPr>
              <w:jc w:val="center"/>
            </w:pPr>
          </w:p>
        </w:tc>
        <w:tc>
          <w:tcPr>
            <w:tcW w:w="928" w:type="dxa"/>
            <w:vMerge w:val="restart"/>
            <w:tcBorders>
              <w:top w:val="single" w:sz="6" w:space="0" w:color="CCCCCC"/>
              <w:left w:val="single" w:sz="6" w:space="0" w:color="CCCCCC"/>
              <w:bottom w:val="single" w:sz="6" w:space="0" w:color="CCCCCC"/>
              <w:right w:val="single" w:sz="6" w:space="0" w:color="CCCCCC"/>
            </w:tcBorders>
            <w:vAlign w:val="center"/>
          </w:tcPr>
          <w:p w14:paraId="36618F1B" w14:textId="77777777" w:rsidR="00CF4DE9" w:rsidRDefault="00CF4DE9" w:rsidP="00706DEE">
            <w:pPr>
              <w:jc w:val="center"/>
            </w:pPr>
            <w:r>
              <w:rPr>
                <w:rFonts w:hint="eastAsia"/>
              </w:rPr>
              <w:t>授课教</w:t>
            </w:r>
            <w:r>
              <w:rPr>
                <w:rFonts w:hint="eastAsia"/>
              </w:rPr>
              <w:t xml:space="preserve"> </w:t>
            </w:r>
            <w:r>
              <w:rPr>
                <w:rFonts w:hint="eastAsia"/>
              </w:rPr>
              <w:t>师</w:t>
            </w:r>
            <w:r>
              <w:rPr>
                <w:rFonts w:hint="eastAsia"/>
              </w:rPr>
              <w:t xml:space="preserve"> </w:t>
            </w:r>
            <w:r>
              <w:rPr>
                <w:rFonts w:hint="eastAsia"/>
              </w:rPr>
              <w:t>数</w:t>
            </w:r>
          </w:p>
        </w:tc>
        <w:tc>
          <w:tcPr>
            <w:tcW w:w="1544" w:type="dxa"/>
            <w:gridSpan w:val="3"/>
            <w:tcBorders>
              <w:top w:val="single" w:sz="6" w:space="0" w:color="CCCCCC"/>
              <w:left w:val="single" w:sz="6" w:space="0" w:color="CCCCCC"/>
              <w:bottom w:val="single" w:sz="6" w:space="0" w:color="CCCCCC"/>
              <w:right w:val="single" w:sz="6" w:space="0" w:color="CCCCCC"/>
            </w:tcBorders>
            <w:vAlign w:val="center"/>
          </w:tcPr>
          <w:p w14:paraId="57BBCD7B" w14:textId="77777777" w:rsidR="00CF4DE9" w:rsidRDefault="00CF4DE9" w:rsidP="00706DEE">
            <w:pPr>
              <w:jc w:val="center"/>
            </w:pPr>
            <w:r>
              <w:rPr>
                <w:rFonts w:hint="eastAsia"/>
              </w:rPr>
              <w:t>职称</w:t>
            </w:r>
          </w:p>
        </w:tc>
        <w:tc>
          <w:tcPr>
            <w:tcW w:w="1341" w:type="dxa"/>
            <w:gridSpan w:val="3"/>
            <w:tcBorders>
              <w:top w:val="single" w:sz="6" w:space="0" w:color="CCCCCC"/>
              <w:left w:val="single" w:sz="6" w:space="0" w:color="CCCCCC"/>
              <w:bottom w:val="single" w:sz="6" w:space="0" w:color="CCCCCC"/>
              <w:right w:val="single" w:sz="6" w:space="0" w:color="CCCCCC"/>
            </w:tcBorders>
            <w:vAlign w:val="center"/>
          </w:tcPr>
          <w:p w14:paraId="5AC6DD3F" w14:textId="77777777" w:rsidR="00CF4DE9" w:rsidRDefault="00CF4DE9" w:rsidP="00706DEE">
            <w:pPr>
              <w:jc w:val="center"/>
            </w:pPr>
            <w:r>
              <w:rPr>
                <w:rFonts w:hint="eastAsia"/>
              </w:rPr>
              <w:t>学位</w:t>
            </w:r>
          </w:p>
        </w:tc>
        <w:tc>
          <w:tcPr>
            <w:tcW w:w="3110" w:type="dxa"/>
            <w:gridSpan w:val="4"/>
            <w:tcBorders>
              <w:top w:val="single" w:sz="6" w:space="0" w:color="CCCCCC"/>
              <w:left w:val="single" w:sz="6" w:space="0" w:color="CCCCCC"/>
              <w:bottom w:val="single" w:sz="6" w:space="0" w:color="CCCCCC"/>
              <w:right w:val="single" w:sz="6" w:space="0" w:color="CCCCCC"/>
            </w:tcBorders>
            <w:vAlign w:val="center"/>
          </w:tcPr>
          <w:p w14:paraId="1A229381" w14:textId="77777777" w:rsidR="00CF4DE9" w:rsidRDefault="00CF4DE9" w:rsidP="00706DEE">
            <w:pPr>
              <w:jc w:val="center"/>
            </w:pPr>
            <w:r>
              <w:rPr>
                <w:rFonts w:hint="eastAsia"/>
              </w:rPr>
              <w:t>年龄</w:t>
            </w:r>
          </w:p>
        </w:tc>
        <w:tc>
          <w:tcPr>
            <w:tcW w:w="1341" w:type="dxa"/>
            <w:gridSpan w:val="3"/>
            <w:tcBorders>
              <w:top w:val="single" w:sz="6" w:space="0" w:color="CCCCCC"/>
              <w:left w:val="single" w:sz="6" w:space="0" w:color="CCCCCC"/>
              <w:bottom w:val="single" w:sz="6" w:space="0" w:color="CCCCCC"/>
              <w:right w:val="single" w:sz="6" w:space="0" w:color="CCCCCC"/>
            </w:tcBorders>
            <w:vAlign w:val="center"/>
          </w:tcPr>
          <w:p w14:paraId="3B8178A1" w14:textId="77777777" w:rsidR="00CF4DE9" w:rsidRDefault="00CF4DE9" w:rsidP="00706DEE">
            <w:pPr>
              <w:jc w:val="center"/>
            </w:pPr>
            <w:r>
              <w:rPr>
                <w:rFonts w:hint="eastAsia"/>
              </w:rPr>
              <w:t>学缘</w:t>
            </w:r>
          </w:p>
        </w:tc>
      </w:tr>
      <w:tr w:rsidR="00CF4DE9" w14:paraId="2B5060A8" w14:textId="77777777" w:rsidTr="004F0F64">
        <w:trPr>
          <w:trHeight w:val="450"/>
          <w:tblHeader/>
        </w:trPr>
        <w:tc>
          <w:tcPr>
            <w:tcW w:w="50" w:type="dxa"/>
            <w:vMerge/>
            <w:tcBorders>
              <w:top w:val="single" w:sz="6" w:space="0" w:color="CCCCCC"/>
              <w:left w:val="single" w:sz="6" w:space="0" w:color="CCCCCC"/>
              <w:bottom w:val="single" w:sz="6" w:space="0" w:color="CCCCCC"/>
              <w:right w:val="single" w:sz="6" w:space="0" w:color="CCCCCC"/>
            </w:tcBorders>
            <w:vAlign w:val="center"/>
          </w:tcPr>
          <w:p w14:paraId="4CAC7DA0" w14:textId="77777777" w:rsidR="00CF4DE9" w:rsidRDefault="00CF4DE9" w:rsidP="00706DEE">
            <w:pPr>
              <w:rPr>
                <w:rFonts w:ascii="宋体" w:hAnsi="宋体" w:cs="宋体"/>
                <w:sz w:val="24"/>
                <w:szCs w:val="24"/>
              </w:rPr>
            </w:pPr>
          </w:p>
        </w:tc>
        <w:tc>
          <w:tcPr>
            <w:tcW w:w="50" w:type="dxa"/>
            <w:vMerge/>
            <w:tcBorders>
              <w:top w:val="single" w:sz="6" w:space="0" w:color="CCCCCC"/>
              <w:left w:val="single" w:sz="6" w:space="0" w:color="CCCCCC"/>
              <w:bottom w:val="single" w:sz="6" w:space="0" w:color="CCCCCC"/>
              <w:right w:val="single" w:sz="6" w:space="0" w:color="CCCCCC"/>
            </w:tcBorders>
            <w:vAlign w:val="center"/>
          </w:tcPr>
          <w:p w14:paraId="105C3985" w14:textId="77777777" w:rsidR="00CF4DE9" w:rsidRDefault="00CF4DE9" w:rsidP="00706DEE">
            <w:pPr>
              <w:rPr>
                <w:rFonts w:ascii="宋体" w:hAnsi="宋体" w:cs="宋体"/>
                <w:sz w:val="24"/>
                <w:szCs w:val="24"/>
              </w:rPr>
            </w:pPr>
          </w:p>
        </w:tc>
        <w:tc>
          <w:tcPr>
            <w:tcW w:w="928" w:type="dxa"/>
            <w:vMerge/>
            <w:tcBorders>
              <w:top w:val="single" w:sz="6" w:space="0" w:color="CCCCCC"/>
              <w:left w:val="single" w:sz="6" w:space="0" w:color="CCCCCC"/>
              <w:bottom w:val="single" w:sz="6" w:space="0" w:color="CCCCCC"/>
              <w:right w:val="single" w:sz="6" w:space="0" w:color="CCCCCC"/>
            </w:tcBorders>
            <w:vAlign w:val="center"/>
          </w:tcPr>
          <w:p w14:paraId="3D17675A" w14:textId="77777777" w:rsidR="00CF4DE9" w:rsidRDefault="00CF4DE9" w:rsidP="00706DEE">
            <w:pPr>
              <w:rPr>
                <w:rFonts w:ascii="宋体" w:hAnsi="宋体" w:cs="宋体"/>
                <w:sz w:val="24"/>
                <w:szCs w:val="24"/>
              </w:rPr>
            </w:pPr>
          </w:p>
        </w:tc>
        <w:tc>
          <w:tcPr>
            <w:tcW w:w="446" w:type="dxa"/>
            <w:vMerge w:val="restart"/>
            <w:tcBorders>
              <w:top w:val="single" w:sz="6" w:space="0" w:color="CCCCCC"/>
              <w:left w:val="single" w:sz="6" w:space="0" w:color="CCCCCC"/>
              <w:bottom w:val="single" w:sz="6" w:space="0" w:color="CCCCCC"/>
              <w:right w:val="single" w:sz="6" w:space="0" w:color="CCCCCC"/>
            </w:tcBorders>
            <w:vAlign w:val="center"/>
          </w:tcPr>
          <w:p w14:paraId="45E4BED6" w14:textId="77777777" w:rsidR="00CF4DE9" w:rsidRDefault="00CF4DE9" w:rsidP="00706DEE">
            <w:pPr>
              <w:jc w:val="center"/>
            </w:pPr>
            <w:r>
              <w:rPr>
                <w:rFonts w:hint="eastAsia"/>
              </w:rPr>
              <w:t>教</w:t>
            </w:r>
            <w:r>
              <w:rPr>
                <w:rFonts w:hint="eastAsia"/>
              </w:rPr>
              <w:t xml:space="preserve"> </w:t>
            </w:r>
            <w:r>
              <w:rPr>
                <w:rFonts w:hint="eastAsia"/>
              </w:rPr>
              <w:t>授</w:t>
            </w:r>
          </w:p>
        </w:tc>
        <w:tc>
          <w:tcPr>
            <w:tcW w:w="652" w:type="dxa"/>
            <w:vMerge w:val="restart"/>
            <w:tcBorders>
              <w:top w:val="single" w:sz="6" w:space="0" w:color="CCCCCC"/>
              <w:left w:val="single" w:sz="6" w:space="0" w:color="CCCCCC"/>
              <w:bottom w:val="single" w:sz="6" w:space="0" w:color="CCCCCC"/>
              <w:right w:val="single" w:sz="6" w:space="0" w:color="CCCCCC"/>
            </w:tcBorders>
            <w:vAlign w:val="center"/>
          </w:tcPr>
          <w:p w14:paraId="7379FB18" w14:textId="77777777" w:rsidR="00CF4DE9" w:rsidRDefault="00CF4DE9" w:rsidP="00706DEE">
            <w:pPr>
              <w:jc w:val="center"/>
            </w:pPr>
            <w:r>
              <w:rPr>
                <w:rFonts w:hint="eastAsia"/>
              </w:rPr>
              <w:t>副</w:t>
            </w:r>
            <w:r>
              <w:rPr>
                <w:rFonts w:hint="eastAsia"/>
              </w:rPr>
              <w:t xml:space="preserve"> </w:t>
            </w:r>
            <w:r>
              <w:rPr>
                <w:rFonts w:hint="eastAsia"/>
              </w:rPr>
              <w:t>教</w:t>
            </w:r>
            <w:r>
              <w:rPr>
                <w:rFonts w:hint="eastAsia"/>
              </w:rPr>
              <w:t xml:space="preserve"> </w:t>
            </w:r>
            <w:r>
              <w:rPr>
                <w:rFonts w:hint="eastAsia"/>
              </w:rPr>
              <w:t>授</w:t>
            </w:r>
          </w:p>
        </w:tc>
        <w:tc>
          <w:tcPr>
            <w:tcW w:w="446" w:type="dxa"/>
            <w:vMerge w:val="restart"/>
            <w:tcBorders>
              <w:top w:val="single" w:sz="6" w:space="0" w:color="CCCCCC"/>
              <w:left w:val="single" w:sz="6" w:space="0" w:color="CCCCCC"/>
              <w:bottom w:val="single" w:sz="6" w:space="0" w:color="CCCCCC"/>
              <w:right w:val="single" w:sz="6" w:space="0" w:color="CCCCCC"/>
            </w:tcBorders>
            <w:vAlign w:val="center"/>
          </w:tcPr>
          <w:p w14:paraId="29A2C261" w14:textId="77777777" w:rsidR="00CF4DE9" w:rsidRDefault="00CF4DE9" w:rsidP="00706DEE">
            <w:pPr>
              <w:jc w:val="center"/>
            </w:pPr>
            <w:r>
              <w:rPr>
                <w:rFonts w:hint="eastAsia"/>
              </w:rPr>
              <w:t>其</w:t>
            </w:r>
            <w:r>
              <w:rPr>
                <w:rFonts w:hint="eastAsia"/>
              </w:rPr>
              <w:t xml:space="preserve"> </w:t>
            </w:r>
            <w:r>
              <w:rPr>
                <w:rFonts w:hint="eastAsia"/>
              </w:rPr>
              <w:t>他</w:t>
            </w:r>
          </w:p>
        </w:tc>
        <w:tc>
          <w:tcPr>
            <w:tcW w:w="447" w:type="dxa"/>
            <w:vMerge w:val="restart"/>
            <w:tcBorders>
              <w:top w:val="single" w:sz="6" w:space="0" w:color="CCCCCC"/>
              <w:left w:val="single" w:sz="6" w:space="0" w:color="CCCCCC"/>
              <w:bottom w:val="single" w:sz="6" w:space="0" w:color="CCCCCC"/>
              <w:right w:val="single" w:sz="6" w:space="0" w:color="CCCCCC"/>
            </w:tcBorders>
            <w:vAlign w:val="center"/>
          </w:tcPr>
          <w:p w14:paraId="6407C40D" w14:textId="77777777" w:rsidR="00CF4DE9" w:rsidRDefault="00CF4DE9" w:rsidP="00706DEE">
            <w:pPr>
              <w:jc w:val="center"/>
            </w:pPr>
            <w:r>
              <w:rPr>
                <w:rFonts w:hint="eastAsia"/>
              </w:rPr>
              <w:t>博</w:t>
            </w:r>
            <w:r>
              <w:rPr>
                <w:rFonts w:hint="eastAsia"/>
              </w:rPr>
              <w:t xml:space="preserve"> </w:t>
            </w:r>
            <w:r>
              <w:rPr>
                <w:rFonts w:hint="eastAsia"/>
              </w:rPr>
              <w:t>士</w:t>
            </w:r>
          </w:p>
        </w:tc>
        <w:tc>
          <w:tcPr>
            <w:tcW w:w="447" w:type="dxa"/>
            <w:vMerge w:val="restart"/>
            <w:tcBorders>
              <w:top w:val="single" w:sz="6" w:space="0" w:color="CCCCCC"/>
              <w:left w:val="single" w:sz="6" w:space="0" w:color="CCCCCC"/>
              <w:bottom w:val="single" w:sz="6" w:space="0" w:color="CCCCCC"/>
              <w:right w:val="single" w:sz="6" w:space="0" w:color="CCCCCC"/>
            </w:tcBorders>
            <w:vAlign w:val="center"/>
          </w:tcPr>
          <w:p w14:paraId="18F90523" w14:textId="77777777" w:rsidR="00CF4DE9" w:rsidRDefault="00CF4DE9" w:rsidP="00706DEE">
            <w:pPr>
              <w:jc w:val="center"/>
            </w:pPr>
            <w:r>
              <w:rPr>
                <w:rFonts w:hint="eastAsia"/>
              </w:rPr>
              <w:t>硕</w:t>
            </w:r>
            <w:r>
              <w:rPr>
                <w:rFonts w:hint="eastAsia"/>
              </w:rPr>
              <w:t xml:space="preserve"> </w:t>
            </w:r>
            <w:r>
              <w:rPr>
                <w:rFonts w:hint="eastAsia"/>
              </w:rPr>
              <w:t>士</w:t>
            </w:r>
          </w:p>
        </w:tc>
        <w:tc>
          <w:tcPr>
            <w:tcW w:w="447" w:type="dxa"/>
            <w:vMerge w:val="restart"/>
            <w:tcBorders>
              <w:top w:val="single" w:sz="6" w:space="0" w:color="CCCCCC"/>
              <w:left w:val="single" w:sz="6" w:space="0" w:color="CCCCCC"/>
              <w:bottom w:val="single" w:sz="6" w:space="0" w:color="CCCCCC"/>
              <w:right w:val="single" w:sz="6" w:space="0" w:color="CCCCCC"/>
            </w:tcBorders>
            <w:vAlign w:val="center"/>
          </w:tcPr>
          <w:p w14:paraId="2446BE19" w14:textId="77777777" w:rsidR="00CF4DE9" w:rsidRDefault="00CF4DE9" w:rsidP="00706DEE">
            <w:pPr>
              <w:jc w:val="center"/>
            </w:pPr>
            <w:r>
              <w:rPr>
                <w:rFonts w:hint="eastAsia"/>
              </w:rPr>
              <w:t>其</w:t>
            </w:r>
            <w:r>
              <w:rPr>
                <w:rFonts w:hint="eastAsia"/>
              </w:rPr>
              <w:t xml:space="preserve"> </w:t>
            </w:r>
            <w:r>
              <w:rPr>
                <w:rFonts w:hint="eastAsia"/>
              </w:rPr>
              <w:t>他</w:t>
            </w:r>
          </w:p>
        </w:tc>
        <w:tc>
          <w:tcPr>
            <w:tcW w:w="1035" w:type="dxa"/>
            <w:vMerge w:val="restart"/>
            <w:tcBorders>
              <w:top w:val="single" w:sz="6" w:space="0" w:color="CCCCCC"/>
              <w:left w:val="single" w:sz="6" w:space="0" w:color="CCCCCC"/>
              <w:bottom w:val="single" w:sz="6" w:space="0" w:color="CCCCCC"/>
              <w:right w:val="single" w:sz="6" w:space="0" w:color="CCCCCC"/>
            </w:tcBorders>
            <w:vAlign w:val="center"/>
          </w:tcPr>
          <w:p w14:paraId="48F78944" w14:textId="77777777" w:rsidR="00CF4DE9" w:rsidRDefault="00CF4DE9" w:rsidP="00706DEE">
            <w:pPr>
              <w:jc w:val="center"/>
            </w:pPr>
            <w:r>
              <w:rPr>
                <w:rFonts w:hint="eastAsia"/>
              </w:rPr>
              <w:t>35</w:t>
            </w:r>
            <w:r>
              <w:rPr>
                <w:rFonts w:hint="eastAsia"/>
              </w:rPr>
              <w:t>岁</w:t>
            </w:r>
            <w:r>
              <w:rPr>
                <w:rFonts w:hint="eastAsia"/>
              </w:rPr>
              <w:t xml:space="preserve"> </w:t>
            </w:r>
            <w:r>
              <w:rPr>
                <w:rFonts w:hint="eastAsia"/>
              </w:rPr>
              <w:t>及</w:t>
            </w:r>
            <w:r>
              <w:rPr>
                <w:rFonts w:hint="eastAsia"/>
              </w:rPr>
              <w:t xml:space="preserve"> </w:t>
            </w:r>
            <w:r>
              <w:rPr>
                <w:rFonts w:hint="eastAsia"/>
              </w:rPr>
              <w:t>以</w:t>
            </w:r>
            <w:r>
              <w:rPr>
                <w:rFonts w:hint="eastAsia"/>
              </w:rPr>
              <w:t xml:space="preserve"> </w:t>
            </w:r>
            <w:r>
              <w:rPr>
                <w:rFonts w:hint="eastAsia"/>
              </w:rPr>
              <w:t>下</w:t>
            </w:r>
          </w:p>
        </w:tc>
        <w:tc>
          <w:tcPr>
            <w:tcW w:w="520" w:type="dxa"/>
            <w:vMerge w:val="restart"/>
            <w:tcBorders>
              <w:top w:val="single" w:sz="6" w:space="0" w:color="CCCCCC"/>
              <w:left w:val="single" w:sz="6" w:space="0" w:color="CCCCCC"/>
              <w:bottom w:val="single" w:sz="6" w:space="0" w:color="CCCCCC"/>
              <w:right w:val="single" w:sz="6" w:space="0" w:color="CCCCCC"/>
            </w:tcBorders>
            <w:vAlign w:val="center"/>
          </w:tcPr>
          <w:p w14:paraId="5B59DAC8" w14:textId="77777777" w:rsidR="00CF4DE9" w:rsidRDefault="00CF4DE9" w:rsidP="00706DEE">
            <w:pPr>
              <w:jc w:val="center"/>
            </w:pPr>
            <w:r>
              <w:rPr>
                <w:rFonts w:hint="eastAsia"/>
              </w:rPr>
              <w:t>36-45</w:t>
            </w:r>
          </w:p>
        </w:tc>
        <w:tc>
          <w:tcPr>
            <w:tcW w:w="520" w:type="dxa"/>
            <w:vMerge w:val="restart"/>
            <w:tcBorders>
              <w:top w:val="single" w:sz="6" w:space="0" w:color="CCCCCC"/>
              <w:left w:val="single" w:sz="6" w:space="0" w:color="CCCCCC"/>
              <w:bottom w:val="single" w:sz="6" w:space="0" w:color="CCCCCC"/>
              <w:right w:val="single" w:sz="6" w:space="0" w:color="CCCCCC"/>
            </w:tcBorders>
            <w:vAlign w:val="center"/>
          </w:tcPr>
          <w:p w14:paraId="212B05C5" w14:textId="77777777" w:rsidR="00CF4DE9" w:rsidRDefault="00CF4DE9" w:rsidP="00706DEE">
            <w:pPr>
              <w:jc w:val="center"/>
            </w:pPr>
            <w:r>
              <w:rPr>
                <w:rFonts w:hint="eastAsia"/>
              </w:rPr>
              <w:t>46-55</w:t>
            </w:r>
          </w:p>
        </w:tc>
        <w:tc>
          <w:tcPr>
            <w:tcW w:w="1035" w:type="dxa"/>
            <w:vMerge w:val="restart"/>
            <w:tcBorders>
              <w:top w:val="single" w:sz="6" w:space="0" w:color="CCCCCC"/>
              <w:left w:val="single" w:sz="6" w:space="0" w:color="CCCCCC"/>
              <w:bottom w:val="single" w:sz="6" w:space="0" w:color="CCCCCC"/>
              <w:right w:val="single" w:sz="6" w:space="0" w:color="CCCCCC"/>
            </w:tcBorders>
            <w:vAlign w:val="center"/>
          </w:tcPr>
          <w:p w14:paraId="0A892B9D" w14:textId="77777777" w:rsidR="00CF4DE9" w:rsidRDefault="00CF4DE9" w:rsidP="00706DEE">
            <w:pPr>
              <w:jc w:val="center"/>
            </w:pPr>
            <w:r>
              <w:rPr>
                <w:rFonts w:hint="eastAsia"/>
              </w:rPr>
              <w:t>56</w:t>
            </w:r>
            <w:r>
              <w:rPr>
                <w:rFonts w:hint="eastAsia"/>
              </w:rPr>
              <w:t>岁</w:t>
            </w:r>
            <w:r>
              <w:rPr>
                <w:rFonts w:hint="eastAsia"/>
              </w:rPr>
              <w:t xml:space="preserve"> </w:t>
            </w:r>
            <w:r>
              <w:rPr>
                <w:rFonts w:hint="eastAsia"/>
              </w:rPr>
              <w:t>及</w:t>
            </w:r>
            <w:r>
              <w:rPr>
                <w:rFonts w:hint="eastAsia"/>
              </w:rPr>
              <w:t xml:space="preserve"> </w:t>
            </w:r>
            <w:r>
              <w:rPr>
                <w:rFonts w:hint="eastAsia"/>
              </w:rPr>
              <w:t>以</w:t>
            </w:r>
            <w:r>
              <w:rPr>
                <w:rFonts w:hint="eastAsia"/>
              </w:rPr>
              <w:t xml:space="preserve"> </w:t>
            </w:r>
            <w:r>
              <w:rPr>
                <w:rFonts w:hint="eastAsia"/>
              </w:rPr>
              <w:t>上</w:t>
            </w:r>
          </w:p>
        </w:tc>
        <w:tc>
          <w:tcPr>
            <w:tcW w:w="447" w:type="dxa"/>
            <w:vMerge w:val="restart"/>
            <w:tcBorders>
              <w:top w:val="single" w:sz="6" w:space="0" w:color="CCCCCC"/>
              <w:left w:val="single" w:sz="6" w:space="0" w:color="CCCCCC"/>
              <w:bottom w:val="single" w:sz="6" w:space="0" w:color="CCCCCC"/>
              <w:right w:val="single" w:sz="6" w:space="0" w:color="CCCCCC"/>
            </w:tcBorders>
            <w:vAlign w:val="center"/>
          </w:tcPr>
          <w:p w14:paraId="4B5ADFBB" w14:textId="77777777" w:rsidR="00CF4DE9" w:rsidRDefault="00CF4DE9" w:rsidP="00706DEE">
            <w:pPr>
              <w:jc w:val="center"/>
            </w:pPr>
            <w:r>
              <w:rPr>
                <w:rFonts w:hint="eastAsia"/>
              </w:rPr>
              <w:t>本</w:t>
            </w:r>
            <w:r>
              <w:rPr>
                <w:rFonts w:hint="eastAsia"/>
              </w:rPr>
              <w:t xml:space="preserve"> </w:t>
            </w:r>
            <w:r>
              <w:rPr>
                <w:rFonts w:hint="eastAsia"/>
              </w:rPr>
              <w:t>校</w:t>
            </w:r>
          </w:p>
        </w:tc>
        <w:tc>
          <w:tcPr>
            <w:tcW w:w="894" w:type="dxa"/>
            <w:gridSpan w:val="2"/>
            <w:tcBorders>
              <w:top w:val="single" w:sz="6" w:space="0" w:color="CCCCCC"/>
              <w:left w:val="single" w:sz="6" w:space="0" w:color="CCCCCC"/>
              <w:bottom w:val="single" w:sz="6" w:space="0" w:color="CCCCCC"/>
              <w:right w:val="single" w:sz="6" w:space="0" w:color="CCCCCC"/>
            </w:tcBorders>
            <w:vAlign w:val="center"/>
          </w:tcPr>
          <w:p w14:paraId="7845DD86" w14:textId="77777777" w:rsidR="00CF4DE9" w:rsidRDefault="00CF4DE9" w:rsidP="00706DEE">
            <w:pPr>
              <w:jc w:val="center"/>
            </w:pPr>
            <w:r>
              <w:rPr>
                <w:rFonts w:hint="eastAsia"/>
              </w:rPr>
              <w:t>外校</w:t>
            </w:r>
          </w:p>
        </w:tc>
      </w:tr>
      <w:tr w:rsidR="00CF4DE9" w14:paraId="2BC1905F" w14:textId="77777777" w:rsidTr="004F0F64">
        <w:trPr>
          <w:trHeight w:val="450"/>
          <w:tblHeader/>
        </w:trPr>
        <w:tc>
          <w:tcPr>
            <w:tcW w:w="50" w:type="dxa"/>
            <w:vMerge/>
            <w:tcBorders>
              <w:top w:val="single" w:sz="6" w:space="0" w:color="CCCCCC"/>
              <w:left w:val="single" w:sz="6" w:space="0" w:color="CCCCCC"/>
              <w:bottom w:val="single" w:sz="6" w:space="0" w:color="CCCCCC"/>
              <w:right w:val="single" w:sz="6" w:space="0" w:color="CCCCCC"/>
            </w:tcBorders>
            <w:vAlign w:val="center"/>
          </w:tcPr>
          <w:p w14:paraId="4598D3FD" w14:textId="77777777" w:rsidR="00CF4DE9" w:rsidRDefault="00CF4DE9" w:rsidP="00706DEE">
            <w:pPr>
              <w:rPr>
                <w:rFonts w:ascii="宋体" w:hAnsi="宋体" w:cs="宋体"/>
                <w:sz w:val="24"/>
                <w:szCs w:val="24"/>
              </w:rPr>
            </w:pPr>
          </w:p>
        </w:tc>
        <w:tc>
          <w:tcPr>
            <w:tcW w:w="50" w:type="dxa"/>
            <w:vMerge/>
            <w:tcBorders>
              <w:top w:val="single" w:sz="6" w:space="0" w:color="CCCCCC"/>
              <w:left w:val="single" w:sz="6" w:space="0" w:color="CCCCCC"/>
              <w:bottom w:val="single" w:sz="6" w:space="0" w:color="CCCCCC"/>
              <w:right w:val="single" w:sz="6" w:space="0" w:color="CCCCCC"/>
            </w:tcBorders>
            <w:vAlign w:val="center"/>
          </w:tcPr>
          <w:p w14:paraId="13096B47" w14:textId="77777777" w:rsidR="00CF4DE9" w:rsidRDefault="00CF4DE9" w:rsidP="00706DEE">
            <w:pPr>
              <w:rPr>
                <w:rFonts w:ascii="宋体" w:hAnsi="宋体" w:cs="宋体"/>
                <w:sz w:val="24"/>
                <w:szCs w:val="24"/>
              </w:rPr>
            </w:pPr>
          </w:p>
        </w:tc>
        <w:tc>
          <w:tcPr>
            <w:tcW w:w="928" w:type="dxa"/>
            <w:vMerge/>
            <w:tcBorders>
              <w:top w:val="single" w:sz="6" w:space="0" w:color="CCCCCC"/>
              <w:left w:val="single" w:sz="6" w:space="0" w:color="CCCCCC"/>
              <w:bottom w:val="single" w:sz="6" w:space="0" w:color="CCCCCC"/>
              <w:right w:val="single" w:sz="6" w:space="0" w:color="CCCCCC"/>
            </w:tcBorders>
            <w:vAlign w:val="center"/>
          </w:tcPr>
          <w:p w14:paraId="6B653884" w14:textId="77777777" w:rsidR="00CF4DE9" w:rsidRDefault="00CF4DE9" w:rsidP="00706DEE">
            <w:pPr>
              <w:rPr>
                <w:rFonts w:ascii="宋体" w:hAnsi="宋体" w:cs="宋体"/>
                <w:sz w:val="24"/>
                <w:szCs w:val="24"/>
              </w:rPr>
            </w:pPr>
          </w:p>
        </w:tc>
        <w:tc>
          <w:tcPr>
            <w:tcW w:w="446" w:type="dxa"/>
            <w:vMerge/>
            <w:tcBorders>
              <w:top w:val="single" w:sz="6" w:space="0" w:color="CCCCCC"/>
              <w:left w:val="single" w:sz="6" w:space="0" w:color="CCCCCC"/>
              <w:bottom w:val="single" w:sz="6" w:space="0" w:color="CCCCCC"/>
              <w:right w:val="single" w:sz="6" w:space="0" w:color="CCCCCC"/>
            </w:tcBorders>
            <w:vAlign w:val="center"/>
          </w:tcPr>
          <w:p w14:paraId="253602DC" w14:textId="77777777" w:rsidR="00CF4DE9" w:rsidRDefault="00CF4DE9" w:rsidP="00706DEE">
            <w:pPr>
              <w:rPr>
                <w:rFonts w:ascii="宋体" w:hAnsi="宋体" w:cs="宋体"/>
                <w:sz w:val="24"/>
                <w:szCs w:val="24"/>
              </w:rPr>
            </w:pPr>
          </w:p>
        </w:tc>
        <w:tc>
          <w:tcPr>
            <w:tcW w:w="652" w:type="dxa"/>
            <w:vMerge/>
            <w:tcBorders>
              <w:top w:val="single" w:sz="6" w:space="0" w:color="CCCCCC"/>
              <w:left w:val="single" w:sz="6" w:space="0" w:color="CCCCCC"/>
              <w:bottom w:val="single" w:sz="6" w:space="0" w:color="CCCCCC"/>
              <w:right w:val="single" w:sz="6" w:space="0" w:color="CCCCCC"/>
            </w:tcBorders>
            <w:vAlign w:val="center"/>
          </w:tcPr>
          <w:p w14:paraId="241882C6" w14:textId="77777777" w:rsidR="00CF4DE9" w:rsidRDefault="00CF4DE9" w:rsidP="00706DEE">
            <w:pPr>
              <w:rPr>
                <w:rFonts w:ascii="宋体" w:hAnsi="宋体" w:cs="宋体"/>
                <w:sz w:val="24"/>
                <w:szCs w:val="24"/>
              </w:rPr>
            </w:pPr>
          </w:p>
        </w:tc>
        <w:tc>
          <w:tcPr>
            <w:tcW w:w="446" w:type="dxa"/>
            <w:vMerge/>
            <w:tcBorders>
              <w:top w:val="single" w:sz="6" w:space="0" w:color="CCCCCC"/>
              <w:left w:val="single" w:sz="6" w:space="0" w:color="CCCCCC"/>
              <w:bottom w:val="single" w:sz="6" w:space="0" w:color="CCCCCC"/>
              <w:right w:val="single" w:sz="6" w:space="0" w:color="CCCCCC"/>
            </w:tcBorders>
            <w:vAlign w:val="center"/>
          </w:tcPr>
          <w:p w14:paraId="5B5D9908" w14:textId="77777777" w:rsidR="00CF4DE9" w:rsidRDefault="00CF4DE9" w:rsidP="00706DEE">
            <w:pPr>
              <w:rPr>
                <w:rFonts w:ascii="宋体" w:hAnsi="宋体" w:cs="宋体"/>
                <w:sz w:val="24"/>
                <w:szCs w:val="24"/>
              </w:rPr>
            </w:pPr>
          </w:p>
        </w:tc>
        <w:tc>
          <w:tcPr>
            <w:tcW w:w="447" w:type="dxa"/>
            <w:vMerge/>
            <w:tcBorders>
              <w:top w:val="single" w:sz="6" w:space="0" w:color="CCCCCC"/>
              <w:left w:val="single" w:sz="6" w:space="0" w:color="CCCCCC"/>
              <w:bottom w:val="single" w:sz="6" w:space="0" w:color="CCCCCC"/>
              <w:right w:val="single" w:sz="6" w:space="0" w:color="CCCCCC"/>
            </w:tcBorders>
            <w:vAlign w:val="center"/>
          </w:tcPr>
          <w:p w14:paraId="30C49D1A" w14:textId="77777777" w:rsidR="00CF4DE9" w:rsidRDefault="00CF4DE9" w:rsidP="00706DEE">
            <w:pPr>
              <w:rPr>
                <w:rFonts w:ascii="宋体" w:hAnsi="宋体" w:cs="宋体"/>
                <w:sz w:val="24"/>
                <w:szCs w:val="24"/>
              </w:rPr>
            </w:pPr>
          </w:p>
        </w:tc>
        <w:tc>
          <w:tcPr>
            <w:tcW w:w="447" w:type="dxa"/>
            <w:vMerge/>
            <w:tcBorders>
              <w:top w:val="single" w:sz="6" w:space="0" w:color="CCCCCC"/>
              <w:left w:val="single" w:sz="6" w:space="0" w:color="CCCCCC"/>
              <w:bottom w:val="single" w:sz="6" w:space="0" w:color="CCCCCC"/>
              <w:right w:val="single" w:sz="6" w:space="0" w:color="CCCCCC"/>
            </w:tcBorders>
            <w:vAlign w:val="center"/>
          </w:tcPr>
          <w:p w14:paraId="01CBB615" w14:textId="77777777" w:rsidR="00CF4DE9" w:rsidRDefault="00CF4DE9" w:rsidP="00706DEE">
            <w:pPr>
              <w:rPr>
                <w:rFonts w:ascii="宋体" w:hAnsi="宋体" w:cs="宋体"/>
                <w:sz w:val="24"/>
                <w:szCs w:val="24"/>
              </w:rPr>
            </w:pPr>
          </w:p>
        </w:tc>
        <w:tc>
          <w:tcPr>
            <w:tcW w:w="447" w:type="dxa"/>
            <w:vMerge/>
            <w:tcBorders>
              <w:top w:val="single" w:sz="6" w:space="0" w:color="CCCCCC"/>
              <w:left w:val="single" w:sz="6" w:space="0" w:color="CCCCCC"/>
              <w:bottom w:val="single" w:sz="6" w:space="0" w:color="CCCCCC"/>
              <w:right w:val="single" w:sz="6" w:space="0" w:color="CCCCCC"/>
            </w:tcBorders>
            <w:vAlign w:val="center"/>
          </w:tcPr>
          <w:p w14:paraId="7F14E99D" w14:textId="77777777" w:rsidR="00CF4DE9" w:rsidRDefault="00CF4DE9" w:rsidP="00706DEE">
            <w:pPr>
              <w:rPr>
                <w:rFonts w:ascii="宋体" w:hAnsi="宋体" w:cs="宋体"/>
                <w:sz w:val="24"/>
                <w:szCs w:val="24"/>
              </w:rPr>
            </w:pPr>
          </w:p>
        </w:tc>
        <w:tc>
          <w:tcPr>
            <w:tcW w:w="1035" w:type="dxa"/>
            <w:vMerge/>
            <w:tcBorders>
              <w:top w:val="single" w:sz="6" w:space="0" w:color="CCCCCC"/>
              <w:left w:val="single" w:sz="6" w:space="0" w:color="CCCCCC"/>
              <w:bottom w:val="single" w:sz="6" w:space="0" w:color="CCCCCC"/>
              <w:right w:val="single" w:sz="6" w:space="0" w:color="CCCCCC"/>
            </w:tcBorders>
            <w:vAlign w:val="center"/>
          </w:tcPr>
          <w:p w14:paraId="60532FC3" w14:textId="77777777" w:rsidR="00CF4DE9" w:rsidRDefault="00CF4DE9" w:rsidP="00706DEE">
            <w:pPr>
              <w:rPr>
                <w:rFonts w:ascii="宋体" w:hAnsi="宋体" w:cs="宋体"/>
                <w:sz w:val="24"/>
                <w:szCs w:val="24"/>
              </w:rPr>
            </w:pPr>
          </w:p>
        </w:tc>
        <w:tc>
          <w:tcPr>
            <w:tcW w:w="520" w:type="dxa"/>
            <w:vMerge/>
            <w:tcBorders>
              <w:top w:val="single" w:sz="6" w:space="0" w:color="CCCCCC"/>
              <w:left w:val="single" w:sz="6" w:space="0" w:color="CCCCCC"/>
              <w:bottom w:val="single" w:sz="6" w:space="0" w:color="CCCCCC"/>
              <w:right w:val="single" w:sz="6" w:space="0" w:color="CCCCCC"/>
            </w:tcBorders>
            <w:vAlign w:val="center"/>
          </w:tcPr>
          <w:p w14:paraId="725C22D4" w14:textId="77777777" w:rsidR="00CF4DE9" w:rsidRDefault="00CF4DE9" w:rsidP="00706DEE">
            <w:pPr>
              <w:rPr>
                <w:rFonts w:ascii="宋体" w:hAnsi="宋体" w:cs="宋体"/>
                <w:sz w:val="24"/>
                <w:szCs w:val="24"/>
              </w:rPr>
            </w:pPr>
          </w:p>
        </w:tc>
        <w:tc>
          <w:tcPr>
            <w:tcW w:w="520" w:type="dxa"/>
            <w:vMerge/>
            <w:tcBorders>
              <w:top w:val="single" w:sz="6" w:space="0" w:color="CCCCCC"/>
              <w:left w:val="single" w:sz="6" w:space="0" w:color="CCCCCC"/>
              <w:bottom w:val="single" w:sz="6" w:space="0" w:color="CCCCCC"/>
              <w:right w:val="single" w:sz="6" w:space="0" w:color="CCCCCC"/>
            </w:tcBorders>
            <w:vAlign w:val="center"/>
          </w:tcPr>
          <w:p w14:paraId="53B11ACC" w14:textId="77777777" w:rsidR="00CF4DE9" w:rsidRDefault="00CF4DE9" w:rsidP="00706DEE">
            <w:pPr>
              <w:rPr>
                <w:rFonts w:ascii="宋体" w:hAnsi="宋体" w:cs="宋体"/>
                <w:sz w:val="24"/>
                <w:szCs w:val="24"/>
              </w:rPr>
            </w:pPr>
          </w:p>
        </w:tc>
        <w:tc>
          <w:tcPr>
            <w:tcW w:w="1035" w:type="dxa"/>
            <w:vMerge/>
            <w:tcBorders>
              <w:top w:val="single" w:sz="6" w:space="0" w:color="CCCCCC"/>
              <w:left w:val="single" w:sz="6" w:space="0" w:color="CCCCCC"/>
              <w:bottom w:val="single" w:sz="6" w:space="0" w:color="CCCCCC"/>
              <w:right w:val="single" w:sz="6" w:space="0" w:color="CCCCCC"/>
            </w:tcBorders>
            <w:vAlign w:val="center"/>
          </w:tcPr>
          <w:p w14:paraId="4C5DE0A5" w14:textId="77777777" w:rsidR="00CF4DE9" w:rsidRDefault="00CF4DE9" w:rsidP="00706DEE">
            <w:pPr>
              <w:rPr>
                <w:rFonts w:ascii="宋体" w:hAnsi="宋体" w:cs="宋体"/>
                <w:sz w:val="24"/>
                <w:szCs w:val="24"/>
              </w:rPr>
            </w:pPr>
          </w:p>
        </w:tc>
        <w:tc>
          <w:tcPr>
            <w:tcW w:w="447" w:type="dxa"/>
            <w:vMerge/>
            <w:tcBorders>
              <w:top w:val="single" w:sz="6" w:space="0" w:color="CCCCCC"/>
              <w:left w:val="single" w:sz="6" w:space="0" w:color="CCCCCC"/>
              <w:bottom w:val="single" w:sz="6" w:space="0" w:color="CCCCCC"/>
              <w:right w:val="single" w:sz="6" w:space="0" w:color="CCCCCC"/>
            </w:tcBorders>
            <w:vAlign w:val="center"/>
          </w:tcPr>
          <w:p w14:paraId="4880004B" w14:textId="77777777" w:rsidR="00CF4DE9" w:rsidRDefault="00CF4DE9" w:rsidP="00706DEE">
            <w:pPr>
              <w:rPr>
                <w:rFonts w:ascii="宋体" w:hAnsi="宋体" w:cs="宋体"/>
                <w:sz w:val="24"/>
                <w:szCs w:val="24"/>
              </w:rPr>
            </w:pPr>
          </w:p>
        </w:tc>
        <w:tc>
          <w:tcPr>
            <w:tcW w:w="447" w:type="dxa"/>
            <w:tcBorders>
              <w:top w:val="single" w:sz="6" w:space="0" w:color="CCCCCC"/>
              <w:left w:val="single" w:sz="6" w:space="0" w:color="CCCCCC"/>
              <w:bottom w:val="single" w:sz="6" w:space="0" w:color="CCCCCC"/>
              <w:right w:val="single" w:sz="6" w:space="0" w:color="CCCCCC"/>
            </w:tcBorders>
            <w:vAlign w:val="center"/>
          </w:tcPr>
          <w:p w14:paraId="71981BBA" w14:textId="77777777" w:rsidR="00CF4DE9" w:rsidRDefault="00CF4DE9" w:rsidP="00706DEE">
            <w:pPr>
              <w:jc w:val="center"/>
            </w:pPr>
            <w:r>
              <w:rPr>
                <w:rFonts w:hint="eastAsia"/>
              </w:rPr>
              <w:t>境</w:t>
            </w:r>
            <w:r>
              <w:rPr>
                <w:rFonts w:hint="eastAsia"/>
              </w:rPr>
              <w:t xml:space="preserve"> </w:t>
            </w:r>
            <w:r>
              <w:rPr>
                <w:rFonts w:hint="eastAsia"/>
              </w:rPr>
              <w:t>内</w:t>
            </w:r>
          </w:p>
        </w:tc>
        <w:tc>
          <w:tcPr>
            <w:tcW w:w="447" w:type="dxa"/>
            <w:tcBorders>
              <w:top w:val="single" w:sz="6" w:space="0" w:color="CCCCCC"/>
              <w:left w:val="single" w:sz="6" w:space="0" w:color="CCCCCC"/>
              <w:bottom w:val="single" w:sz="6" w:space="0" w:color="CCCCCC"/>
              <w:right w:val="single" w:sz="6" w:space="0" w:color="CCCCCC"/>
            </w:tcBorders>
            <w:vAlign w:val="center"/>
          </w:tcPr>
          <w:p w14:paraId="736CB0A5" w14:textId="77777777" w:rsidR="00CF4DE9" w:rsidRDefault="00CF4DE9" w:rsidP="00706DEE">
            <w:pPr>
              <w:jc w:val="center"/>
            </w:pPr>
            <w:r>
              <w:rPr>
                <w:rFonts w:hint="eastAsia"/>
              </w:rPr>
              <w:t>境</w:t>
            </w:r>
            <w:r>
              <w:rPr>
                <w:rFonts w:hint="eastAsia"/>
              </w:rPr>
              <w:t xml:space="preserve"> </w:t>
            </w:r>
            <w:r>
              <w:rPr>
                <w:rFonts w:hint="eastAsia"/>
              </w:rPr>
              <w:t>外</w:t>
            </w:r>
          </w:p>
        </w:tc>
      </w:tr>
      <w:tr w:rsidR="004F0F64" w14:paraId="5A94FE3C" w14:textId="77777777" w:rsidTr="004F0F64">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3BCC4BAD" w14:textId="77777777" w:rsidR="004F0F64" w:rsidRDefault="004F0F64" w:rsidP="004F0F64">
            <w:pPr>
              <w:jc w:val="center"/>
            </w:pPr>
          </w:p>
        </w:tc>
        <w:tc>
          <w:tcPr>
            <w:tcW w:w="50" w:type="dxa"/>
            <w:tcBorders>
              <w:top w:val="single" w:sz="6" w:space="0" w:color="CCCCCC"/>
              <w:left w:val="single" w:sz="6" w:space="0" w:color="CCCCCC"/>
              <w:bottom w:val="single" w:sz="6" w:space="0" w:color="CCCCCC"/>
              <w:right w:val="single" w:sz="6" w:space="0" w:color="CCCCCC"/>
            </w:tcBorders>
            <w:vAlign w:val="center"/>
          </w:tcPr>
          <w:p w14:paraId="27800A69" w14:textId="77777777" w:rsidR="004F0F64" w:rsidRDefault="004F0F64" w:rsidP="004F0F64">
            <w:pPr>
              <w:jc w:val="center"/>
            </w:pPr>
          </w:p>
        </w:tc>
        <w:tc>
          <w:tcPr>
            <w:tcW w:w="928" w:type="dxa"/>
            <w:tcBorders>
              <w:top w:val="single" w:sz="6" w:space="0" w:color="CCCCCC"/>
              <w:left w:val="single" w:sz="6" w:space="0" w:color="CCCCCC"/>
              <w:bottom w:val="single" w:sz="6" w:space="0" w:color="CCCCCC"/>
              <w:right w:val="single" w:sz="6" w:space="0" w:color="CCCCCC"/>
            </w:tcBorders>
            <w:vAlign w:val="center"/>
          </w:tcPr>
          <w:p w14:paraId="761C1A75" w14:textId="3CDE8943" w:rsidR="004F0F64" w:rsidRDefault="004F0F64" w:rsidP="004F0F64">
            <w:pPr>
              <w:jc w:val="center"/>
            </w:pPr>
            <w:r>
              <w:rPr>
                <w:rFonts w:hint="eastAsia"/>
              </w:rPr>
              <w:t>2</w:t>
            </w:r>
            <w:r>
              <w:t>2</w:t>
            </w:r>
          </w:p>
        </w:tc>
        <w:tc>
          <w:tcPr>
            <w:tcW w:w="446" w:type="dxa"/>
            <w:tcBorders>
              <w:top w:val="single" w:sz="6" w:space="0" w:color="CCCCCC"/>
              <w:left w:val="single" w:sz="6" w:space="0" w:color="CCCCCC"/>
              <w:bottom w:val="single" w:sz="6" w:space="0" w:color="CCCCCC"/>
              <w:right w:val="single" w:sz="6" w:space="0" w:color="CCCCCC"/>
            </w:tcBorders>
            <w:vAlign w:val="center"/>
          </w:tcPr>
          <w:p w14:paraId="2F30032D" w14:textId="4044A8A8" w:rsidR="004F0F64" w:rsidRDefault="004F0F64" w:rsidP="004F0F64">
            <w:pPr>
              <w:jc w:val="center"/>
            </w:pPr>
            <w:r>
              <w:rPr>
                <w:rFonts w:hint="eastAsia"/>
              </w:rPr>
              <w:t>6</w:t>
            </w:r>
          </w:p>
        </w:tc>
        <w:tc>
          <w:tcPr>
            <w:tcW w:w="652" w:type="dxa"/>
            <w:tcBorders>
              <w:top w:val="single" w:sz="6" w:space="0" w:color="CCCCCC"/>
              <w:left w:val="single" w:sz="6" w:space="0" w:color="CCCCCC"/>
              <w:bottom w:val="single" w:sz="6" w:space="0" w:color="CCCCCC"/>
              <w:right w:val="single" w:sz="6" w:space="0" w:color="CCCCCC"/>
            </w:tcBorders>
            <w:vAlign w:val="center"/>
          </w:tcPr>
          <w:p w14:paraId="5FF694CF" w14:textId="2506FC4A" w:rsidR="004F0F64" w:rsidRDefault="004F0F64" w:rsidP="004F0F64">
            <w:pPr>
              <w:jc w:val="center"/>
            </w:pPr>
            <w:r>
              <w:rPr>
                <w:rFonts w:hint="eastAsia"/>
              </w:rPr>
              <w:t>7</w:t>
            </w:r>
          </w:p>
        </w:tc>
        <w:tc>
          <w:tcPr>
            <w:tcW w:w="446" w:type="dxa"/>
            <w:tcBorders>
              <w:top w:val="single" w:sz="6" w:space="0" w:color="CCCCCC"/>
              <w:left w:val="single" w:sz="6" w:space="0" w:color="CCCCCC"/>
              <w:bottom w:val="single" w:sz="6" w:space="0" w:color="CCCCCC"/>
              <w:right w:val="single" w:sz="6" w:space="0" w:color="CCCCCC"/>
            </w:tcBorders>
            <w:vAlign w:val="center"/>
          </w:tcPr>
          <w:p w14:paraId="11B7C3A3" w14:textId="77777777" w:rsidR="004F0F64" w:rsidRDefault="004F0F64" w:rsidP="004F0F64">
            <w:pPr>
              <w:jc w:val="center"/>
            </w:pPr>
          </w:p>
        </w:tc>
        <w:tc>
          <w:tcPr>
            <w:tcW w:w="447" w:type="dxa"/>
            <w:tcBorders>
              <w:top w:val="single" w:sz="6" w:space="0" w:color="CCCCCC"/>
              <w:left w:val="single" w:sz="6" w:space="0" w:color="CCCCCC"/>
              <w:bottom w:val="single" w:sz="6" w:space="0" w:color="CCCCCC"/>
              <w:right w:val="single" w:sz="6" w:space="0" w:color="CCCCCC"/>
            </w:tcBorders>
            <w:vAlign w:val="center"/>
          </w:tcPr>
          <w:p w14:paraId="51D8F00C" w14:textId="180972C2" w:rsidR="004F0F64" w:rsidRDefault="004F0F64" w:rsidP="004F0F64">
            <w:pPr>
              <w:jc w:val="center"/>
            </w:pPr>
            <w:r>
              <w:rPr>
                <w:rFonts w:hint="eastAsia"/>
              </w:rPr>
              <w:t>1</w:t>
            </w:r>
          </w:p>
        </w:tc>
        <w:tc>
          <w:tcPr>
            <w:tcW w:w="447" w:type="dxa"/>
            <w:tcBorders>
              <w:top w:val="single" w:sz="6" w:space="0" w:color="CCCCCC"/>
              <w:left w:val="single" w:sz="6" w:space="0" w:color="CCCCCC"/>
              <w:bottom w:val="single" w:sz="6" w:space="0" w:color="CCCCCC"/>
              <w:right w:val="single" w:sz="6" w:space="0" w:color="CCCCCC"/>
            </w:tcBorders>
            <w:vAlign w:val="center"/>
          </w:tcPr>
          <w:p w14:paraId="0A7DE02B" w14:textId="3D844814" w:rsidR="004F0F64" w:rsidRDefault="004F0F64" w:rsidP="004F0F64">
            <w:pPr>
              <w:jc w:val="center"/>
            </w:pPr>
            <w:r>
              <w:rPr>
                <w:rFonts w:hint="eastAsia"/>
              </w:rPr>
              <w:t>8</w:t>
            </w:r>
          </w:p>
        </w:tc>
        <w:tc>
          <w:tcPr>
            <w:tcW w:w="447" w:type="dxa"/>
            <w:tcBorders>
              <w:top w:val="single" w:sz="6" w:space="0" w:color="CCCCCC"/>
              <w:left w:val="single" w:sz="6" w:space="0" w:color="CCCCCC"/>
              <w:bottom w:val="single" w:sz="6" w:space="0" w:color="CCCCCC"/>
              <w:right w:val="single" w:sz="6" w:space="0" w:color="CCCCCC"/>
            </w:tcBorders>
            <w:vAlign w:val="center"/>
          </w:tcPr>
          <w:p w14:paraId="1A0D8300" w14:textId="16CE0BAC" w:rsidR="004F0F64" w:rsidRDefault="004F0F64" w:rsidP="004F0F64">
            <w:pPr>
              <w:jc w:val="center"/>
            </w:pPr>
            <w:r>
              <w:rPr>
                <w:rFonts w:hint="eastAsia"/>
              </w:rPr>
              <w:t>2</w:t>
            </w:r>
            <w:r>
              <w:t>2</w:t>
            </w:r>
          </w:p>
        </w:tc>
        <w:tc>
          <w:tcPr>
            <w:tcW w:w="1035" w:type="dxa"/>
            <w:tcBorders>
              <w:top w:val="single" w:sz="6" w:space="0" w:color="CCCCCC"/>
              <w:left w:val="single" w:sz="6" w:space="0" w:color="CCCCCC"/>
              <w:bottom w:val="single" w:sz="6" w:space="0" w:color="CCCCCC"/>
              <w:right w:val="single" w:sz="6" w:space="0" w:color="CCCCCC"/>
            </w:tcBorders>
            <w:vAlign w:val="center"/>
          </w:tcPr>
          <w:p w14:paraId="13676561" w14:textId="4D692C4A" w:rsidR="004F0F64" w:rsidRDefault="004F0F64" w:rsidP="004F0F64">
            <w:pPr>
              <w:jc w:val="center"/>
            </w:pPr>
            <w:r>
              <w:rPr>
                <w:rFonts w:hint="eastAsia"/>
              </w:rPr>
              <w:t>7</w:t>
            </w:r>
          </w:p>
        </w:tc>
        <w:tc>
          <w:tcPr>
            <w:tcW w:w="520" w:type="dxa"/>
            <w:tcBorders>
              <w:top w:val="single" w:sz="6" w:space="0" w:color="CCCCCC"/>
              <w:left w:val="single" w:sz="6" w:space="0" w:color="CCCCCC"/>
              <w:bottom w:val="single" w:sz="6" w:space="0" w:color="CCCCCC"/>
              <w:right w:val="single" w:sz="6" w:space="0" w:color="CCCCCC"/>
            </w:tcBorders>
            <w:vAlign w:val="center"/>
          </w:tcPr>
          <w:p w14:paraId="00A8ED91" w14:textId="56D4F4D0" w:rsidR="004F0F64" w:rsidRDefault="004F0F64" w:rsidP="004F0F64">
            <w:pPr>
              <w:jc w:val="center"/>
            </w:pPr>
            <w:r>
              <w:rPr>
                <w:rFonts w:hint="eastAsia"/>
              </w:rPr>
              <w:t>7</w:t>
            </w:r>
          </w:p>
        </w:tc>
        <w:tc>
          <w:tcPr>
            <w:tcW w:w="520" w:type="dxa"/>
            <w:tcBorders>
              <w:top w:val="single" w:sz="6" w:space="0" w:color="CCCCCC"/>
              <w:left w:val="single" w:sz="6" w:space="0" w:color="CCCCCC"/>
              <w:bottom w:val="single" w:sz="6" w:space="0" w:color="CCCCCC"/>
              <w:right w:val="single" w:sz="6" w:space="0" w:color="CCCCCC"/>
            </w:tcBorders>
            <w:vAlign w:val="center"/>
          </w:tcPr>
          <w:p w14:paraId="6BAE9769" w14:textId="42C0B8E9" w:rsidR="004F0F64" w:rsidRDefault="004F0F64" w:rsidP="004F0F64">
            <w:pPr>
              <w:jc w:val="center"/>
            </w:pPr>
            <w:r>
              <w:t>7</w:t>
            </w:r>
          </w:p>
        </w:tc>
        <w:tc>
          <w:tcPr>
            <w:tcW w:w="1035" w:type="dxa"/>
            <w:tcBorders>
              <w:top w:val="single" w:sz="6" w:space="0" w:color="CCCCCC"/>
              <w:left w:val="single" w:sz="6" w:space="0" w:color="CCCCCC"/>
              <w:bottom w:val="single" w:sz="6" w:space="0" w:color="CCCCCC"/>
              <w:right w:val="single" w:sz="6" w:space="0" w:color="CCCCCC"/>
            </w:tcBorders>
            <w:vAlign w:val="center"/>
          </w:tcPr>
          <w:p w14:paraId="23F378C8" w14:textId="7682AB51" w:rsidR="004F0F64" w:rsidRDefault="004F0F64" w:rsidP="004F0F64">
            <w:pPr>
              <w:jc w:val="center"/>
            </w:pPr>
            <w:r>
              <w:rPr>
                <w:rFonts w:hint="eastAsia"/>
              </w:rPr>
              <w:t>1</w:t>
            </w:r>
          </w:p>
        </w:tc>
        <w:tc>
          <w:tcPr>
            <w:tcW w:w="447" w:type="dxa"/>
            <w:tcBorders>
              <w:top w:val="single" w:sz="6" w:space="0" w:color="CCCCCC"/>
              <w:left w:val="single" w:sz="6" w:space="0" w:color="CCCCCC"/>
              <w:bottom w:val="single" w:sz="6" w:space="0" w:color="CCCCCC"/>
              <w:right w:val="single" w:sz="6" w:space="0" w:color="CCCCCC"/>
            </w:tcBorders>
            <w:vAlign w:val="center"/>
          </w:tcPr>
          <w:p w14:paraId="4E6D4362" w14:textId="77777777" w:rsidR="004F0F64" w:rsidRDefault="004F0F64" w:rsidP="004F0F64">
            <w:pPr>
              <w:jc w:val="center"/>
            </w:pPr>
          </w:p>
        </w:tc>
        <w:tc>
          <w:tcPr>
            <w:tcW w:w="447" w:type="dxa"/>
            <w:tcBorders>
              <w:top w:val="single" w:sz="6" w:space="0" w:color="CCCCCC"/>
              <w:left w:val="single" w:sz="6" w:space="0" w:color="CCCCCC"/>
              <w:bottom w:val="single" w:sz="6" w:space="0" w:color="CCCCCC"/>
              <w:right w:val="single" w:sz="6" w:space="0" w:color="CCCCCC"/>
            </w:tcBorders>
            <w:vAlign w:val="center"/>
          </w:tcPr>
          <w:p w14:paraId="50BEDF51" w14:textId="0DF3391E" w:rsidR="004F0F64" w:rsidRDefault="004F0F64" w:rsidP="004F0F64">
            <w:pPr>
              <w:jc w:val="center"/>
            </w:pPr>
            <w:r>
              <w:rPr>
                <w:rFonts w:hint="eastAsia"/>
              </w:rPr>
              <w:t>2</w:t>
            </w:r>
            <w:r>
              <w:t>0</w:t>
            </w:r>
          </w:p>
        </w:tc>
        <w:tc>
          <w:tcPr>
            <w:tcW w:w="447" w:type="dxa"/>
            <w:tcBorders>
              <w:top w:val="single" w:sz="6" w:space="0" w:color="CCCCCC"/>
              <w:left w:val="single" w:sz="6" w:space="0" w:color="CCCCCC"/>
              <w:bottom w:val="single" w:sz="6" w:space="0" w:color="CCCCCC"/>
              <w:right w:val="single" w:sz="6" w:space="0" w:color="CCCCCC"/>
            </w:tcBorders>
            <w:vAlign w:val="center"/>
          </w:tcPr>
          <w:p w14:paraId="458A02AA" w14:textId="46E2DC96" w:rsidR="004F0F64" w:rsidRDefault="004F0F64" w:rsidP="004F0F64">
            <w:pPr>
              <w:jc w:val="center"/>
            </w:pPr>
            <w:r>
              <w:rPr>
                <w:rFonts w:hint="eastAsia"/>
              </w:rPr>
              <w:t>2</w:t>
            </w:r>
          </w:p>
        </w:tc>
      </w:tr>
      <w:tr w:rsidR="004F0F64" w14:paraId="53AA636A" w14:textId="77777777" w:rsidTr="004F0F64">
        <w:trPr>
          <w:trHeight w:val="450"/>
        </w:trPr>
        <w:tc>
          <w:tcPr>
            <w:tcW w:w="8364" w:type="dxa"/>
            <w:gridSpan w:val="16"/>
            <w:tcBorders>
              <w:top w:val="single" w:sz="6" w:space="0" w:color="CCCCCC"/>
              <w:left w:val="single" w:sz="6" w:space="0" w:color="CCCCCC"/>
              <w:bottom w:val="single" w:sz="6" w:space="0" w:color="CCCCCC"/>
              <w:right w:val="single" w:sz="6" w:space="0" w:color="CCCCCC"/>
            </w:tcBorders>
            <w:tcMar>
              <w:top w:w="15" w:type="dxa"/>
              <w:left w:w="150" w:type="dxa"/>
              <w:bottom w:w="15" w:type="dxa"/>
              <w:right w:w="15" w:type="dxa"/>
            </w:tcMar>
            <w:vAlign w:val="center"/>
          </w:tcPr>
          <w:p w14:paraId="20EA32C5" w14:textId="77777777" w:rsidR="004F0F64" w:rsidRDefault="004F0F64" w:rsidP="004F0F64">
            <w:pPr>
              <w:jc w:val="left"/>
            </w:pPr>
            <w:r>
              <w:rPr>
                <w:rFonts w:hint="eastAsia"/>
                <w:color w:val="000000"/>
              </w:rPr>
              <w:t>【注】：本表格只统计本年度专业课的授课情况、含外聘教师统计。</w:t>
            </w:r>
            <w:r>
              <w:rPr>
                <w:rFonts w:hint="eastAsia"/>
                <w:color w:val="000000"/>
              </w:rPr>
              <w:t xml:space="preserve">  </w:t>
            </w:r>
          </w:p>
        </w:tc>
      </w:tr>
    </w:tbl>
    <w:p w14:paraId="4AB4CE05" w14:textId="77777777" w:rsidR="00CF4DE9" w:rsidRDefault="00CF4DE9" w:rsidP="00BF07C3">
      <w:pPr>
        <w:widowControl/>
        <w:shd w:val="clear" w:color="auto" w:fill="FFFFFF"/>
        <w:spacing w:line="301" w:lineRule="atLeast"/>
        <w:jc w:val="left"/>
        <w:rPr>
          <w:rFonts w:ascii="宋体" w:hAnsi="宋体" w:cs="宋体"/>
          <w:color w:val="333333"/>
          <w:kern w:val="0"/>
          <w:sz w:val="24"/>
          <w:szCs w:val="24"/>
        </w:rPr>
      </w:pP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419"/>
        <w:gridCol w:w="1138"/>
        <w:gridCol w:w="420"/>
        <w:gridCol w:w="1065"/>
        <w:gridCol w:w="420"/>
        <w:gridCol w:w="1065"/>
        <w:gridCol w:w="555"/>
        <w:gridCol w:w="1404"/>
        <w:gridCol w:w="503"/>
        <w:gridCol w:w="1275"/>
      </w:tblGrid>
      <w:tr w:rsidR="00CF4DE9" w14:paraId="4C7053D4" w14:textId="77777777" w:rsidTr="00706DEE">
        <w:trPr>
          <w:trHeight w:val="450"/>
          <w:tblHeader/>
        </w:trPr>
        <w:tc>
          <w:tcPr>
            <w:tcW w:w="8336" w:type="dxa"/>
            <w:gridSpan w:val="12"/>
            <w:tcBorders>
              <w:top w:val="single" w:sz="6" w:space="0" w:color="CCCCCC"/>
              <w:left w:val="single" w:sz="6" w:space="0" w:color="CCCCCC"/>
              <w:bottom w:val="single" w:sz="6" w:space="0" w:color="CCCCCC"/>
              <w:right w:val="single" w:sz="6" w:space="0" w:color="CCCCCC"/>
            </w:tcBorders>
            <w:shd w:val="clear" w:color="auto" w:fill="EEEEEE"/>
            <w:vAlign w:val="center"/>
          </w:tcPr>
          <w:p w14:paraId="155080F7" w14:textId="77777777" w:rsidR="00CF4DE9" w:rsidRDefault="00CF4DE9" w:rsidP="00706DEE">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6 </w:t>
            </w:r>
            <w:r>
              <w:rPr>
                <w:rFonts w:hint="eastAsia"/>
                <w:b/>
                <w:bCs/>
              </w:rPr>
              <w:t>专业授课教师授课情况</w:t>
            </w:r>
            <w:r w:rsidRPr="00375B9C">
              <w:rPr>
                <w:rFonts w:hint="eastAsia"/>
                <w:b/>
                <w:bCs/>
              </w:rPr>
              <w:t>（时点）</w:t>
            </w:r>
            <w:r>
              <w:rPr>
                <w:rFonts w:hint="eastAsia"/>
                <w:b/>
                <w:bCs/>
              </w:rPr>
              <w:t xml:space="preserve"> </w:t>
            </w:r>
          </w:p>
        </w:tc>
      </w:tr>
      <w:tr w:rsidR="00CF4DE9" w14:paraId="337FCA44" w14:textId="77777777" w:rsidTr="00706DEE">
        <w:trPr>
          <w:trHeight w:val="450"/>
          <w:tblHeader/>
        </w:trPr>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0C4CCC87" w14:textId="77777777" w:rsidR="00CF4DE9" w:rsidRDefault="00CF4DE9" w:rsidP="00706DEE">
            <w:pPr>
              <w:jc w:val="cente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794F08B8" w14:textId="77777777" w:rsidR="00CF4DE9" w:rsidRDefault="00CF4DE9" w:rsidP="00706DEE">
            <w:pPr>
              <w:jc w:val="center"/>
            </w:pPr>
          </w:p>
        </w:tc>
        <w:tc>
          <w:tcPr>
            <w:tcW w:w="1557" w:type="dxa"/>
            <w:gridSpan w:val="2"/>
            <w:tcBorders>
              <w:top w:val="single" w:sz="6" w:space="0" w:color="CCCCCC"/>
              <w:left w:val="single" w:sz="6" w:space="0" w:color="CCCCCC"/>
              <w:bottom w:val="single" w:sz="6" w:space="0" w:color="CCCCCC"/>
              <w:right w:val="single" w:sz="6" w:space="0" w:color="CCCCCC"/>
            </w:tcBorders>
            <w:vAlign w:val="center"/>
          </w:tcPr>
          <w:p w14:paraId="680E6517" w14:textId="77777777" w:rsidR="00CF4DE9" w:rsidRDefault="00CF4DE9" w:rsidP="00706DEE">
            <w:pPr>
              <w:jc w:val="center"/>
            </w:pPr>
            <w:r>
              <w:rPr>
                <w:rFonts w:hint="eastAsia"/>
              </w:rPr>
              <w:t>授课教师</w:t>
            </w:r>
          </w:p>
        </w:tc>
        <w:tc>
          <w:tcPr>
            <w:tcW w:w="1485" w:type="dxa"/>
            <w:gridSpan w:val="2"/>
            <w:tcBorders>
              <w:top w:val="single" w:sz="6" w:space="0" w:color="CCCCCC"/>
              <w:left w:val="single" w:sz="6" w:space="0" w:color="CCCCCC"/>
              <w:bottom w:val="single" w:sz="6" w:space="0" w:color="CCCCCC"/>
              <w:right w:val="single" w:sz="6" w:space="0" w:color="CCCCCC"/>
            </w:tcBorders>
            <w:vAlign w:val="center"/>
          </w:tcPr>
          <w:p w14:paraId="0B491314" w14:textId="77777777" w:rsidR="00CF4DE9" w:rsidRDefault="00CF4DE9" w:rsidP="00706DEE">
            <w:pPr>
              <w:jc w:val="center"/>
            </w:pPr>
            <w:r>
              <w:rPr>
                <w:rFonts w:hint="eastAsia"/>
              </w:rPr>
              <w:t>高级职称</w:t>
            </w:r>
          </w:p>
        </w:tc>
        <w:tc>
          <w:tcPr>
            <w:tcW w:w="1485" w:type="dxa"/>
            <w:gridSpan w:val="2"/>
            <w:tcBorders>
              <w:top w:val="single" w:sz="6" w:space="0" w:color="CCCCCC"/>
              <w:left w:val="single" w:sz="6" w:space="0" w:color="CCCCCC"/>
              <w:bottom w:val="single" w:sz="6" w:space="0" w:color="CCCCCC"/>
              <w:right w:val="single" w:sz="6" w:space="0" w:color="CCCCCC"/>
            </w:tcBorders>
            <w:vAlign w:val="center"/>
          </w:tcPr>
          <w:p w14:paraId="0D6D9313" w14:textId="77777777" w:rsidR="00CF4DE9" w:rsidRDefault="00CF4DE9" w:rsidP="00706DEE">
            <w:pPr>
              <w:jc w:val="center"/>
            </w:pPr>
            <w:r>
              <w:rPr>
                <w:rFonts w:hint="eastAsia"/>
              </w:rPr>
              <w:t>教授</w:t>
            </w:r>
          </w:p>
        </w:tc>
        <w:tc>
          <w:tcPr>
            <w:tcW w:w="1959" w:type="dxa"/>
            <w:gridSpan w:val="2"/>
            <w:tcBorders>
              <w:top w:val="single" w:sz="6" w:space="0" w:color="CCCCCC"/>
              <w:left w:val="single" w:sz="6" w:space="0" w:color="CCCCCC"/>
              <w:bottom w:val="single" w:sz="6" w:space="0" w:color="CCCCCC"/>
              <w:right w:val="single" w:sz="6" w:space="0" w:color="CCCCCC"/>
            </w:tcBorders>
            <w:vAlign w:val="center"/>
          </w:tcPr>
          <w:p w14:paraId="3FB00B35" w14:textId="77777777" w:rsidR="00CF4DE9" w:rsidRDefault="00CF4DE9" w:rsidP="00706DEE">
            <w:pPr>
              <w:jc w:val="center"/>
            </w:pPr>
            <w:r>
              <w:rPr>
                <w:rFonts w:hint="eastAsia"/>
              </w:rPr>
              <w:t>其中为低年级授课教授</w:t>
            </w:r>
          </w:p>
        </w:tc>
        <w:tc>
          <w:tcPr>
            <w:tcW w:w="1778" w:type="dxa"/>
            <w:gridSpan w:val="2"/>
            <w:tcBorders>
              <w:top w:val="single" w:sz="6" w:space="0" w:color="CCCCCC"/>
              <w:left w:val="single" w:sz="6" w:space="0" w:color="CCCCCC"/>
              <w:bottom w:val="single" w:sz="6" w:space="0" w:color="CCCCCC"/>
              <w:right w:val="single" w:sz="6" w:space="0" w:color="CCCCCC"/>
            </w:tcBorders>
            <w:vAlign w:val="center"/>
          </w:tcPr>
          <w:p w14:paraId="5FAAB8C8" w14:textId="77777777" w:rsidR="00CF4DE9" w:rsidRDefault="00CF4DE9" w:rsidP="00706DEE">
            <w:pPr>
              <w:jc w:val="center"/>
            </w:pPr>
            <w:r>
              <w:rPr>
                <w:rFonts w:hint="eastAsia"/>
              </w:rPr>
              <w:t>具有硕士、博士学位</w:t>
            </w:r>
          </w:p>
        </w:tc>
      </w:tr>
      <w:tr w:rsidR="00CF4DE9" w14:paraId="2C4E9BF6" w14:textId="77777777" w:rsidTr="00706DEE">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487F64F9" w14:textId="77777777" w:rsidR="00CF4DE9" w:rsidRDefault="00CF4DE9" w:rsidP="00706DEE">
            <w:pPr>
              <w:rPr>
                <w:rFonts w:ascii="宋体" w:hAnsi="宋体" w:cs="宋体"/>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5A518F3B" w14:textId="77777777" w:rsidR="00CF4DE9" w:rsidRDefault="00CF4DE9" w:rsidP="00706DEE">
            <w:pPr>
              <w:rPr>
                <w:rFonts w:ascii="宋体" w:hAnsi="宋体" w:cs="宋体"/>
                <w:sz w:val="24"/>
                <w:szCs w:val="24"/>
              </w:rPr>
            </w:pPr>
          </w:p>
        </w:tc>
        <w:tc>
          <w:tcPr>
            <w:tcW w:w="419" w:type="dxa"/>
            <w:tcBorders>
              <w:top w:val="single" w:sz="6" w:space="0" w:color="CCCCCC"/>
              <w:left w:val="single" w:sz="6" w:space="0" w:color="CCCCCC"/>
              <w:bottom w:val="single" w:sz="6" w:space="0" w:color="CCCCCC"/>
              <w:right w:val="single" w:sz="6" w:space="0" w:color="CCCCCC"/>
            </w:tcBorders>
            <w:vAlign w:val="center"/>
          </w:tcPr>
          <w:p w14:paraId="05F09E0F" w14:textId="77777777" w:rsidR="00CF4DE9" w:rsidRDefault="00CF4DE9" w:rsidP="00706DEE">
            <w:pPr>
              <w:jc w:val="center"/>
            </w:pPr>
            <w:r>
              <w:rPr>
                <w:rFonts w:hint="eastAsia"/>
              </w:rPr>
              <w:t>总数</w:t>
            </w:r>
          </w:p>
        </w:tc>
        <w:tc>
          <w:tcPr>
            <w:tcW w:w="1138" w:type="dxa"/>
            <w:tcBorders>
              <w:top w:val="single" w:sz="6" w:space="0" w:color="CCCCCC"/>
              <w:left w:val="single" w:sz="6" w:space="0" w:color="CCCCCC"/>
              <w:bottom w:val="single" w:sz="6" w:space="0" w:color="CCCCCC"/>
              <w:right w:val="single" w:sz="6" w:space="0" w:color="CCCCCC"/>
            </w:tcBorders>
            <w:vAlign w:val="center"/>
          </w:tcPr>
          <w:p w14:paraId="7AEC4DD5" w14:textId="77777777" w:rsidR="00CF4DE9" w:rsidRDefault="00CF4DE9" w:rsidP="00706DEE">
            <w:pPr>
              <w:jc w:val="center"/>
            </w:pPr>
            <w:r>
              <w:rPr>
                <w:rFonts w:hint="eastAsia"/>
              </w:rPr>
              <w:t>承担课程门数</w:t>
            </w:r>
          </w:p>
        </w:tc>
        <w:tc>
          <w:tcPr>
            <w:tcW w:w="420" w:type="dxa"/>
            <w:tcBorders>
              <w:top w:val="single" w:sz="6" w:space="0" w:color="CCCCCC"/>
              <w:left w:val="single" w:sz="6" w:space="0" w:color="CCCCCC"/>
              <w:bottom w:val="single" w:sz="6" w:space="0" w:color="CCCCCC"/>
              <w:right w:val="single" w:sz="6" w:space="0" w:color="CCCCCC"/>
            </w:tcBorders>
            <w:vAlign w:val="center"/>
          </w:tcPr>
          <w:p w14:paraId="5672E0E9" w14:textId="77777777" w:rsidR="00CF4DE9" w:rsidRDefault="00CF4DE9" w:rsidP="00706DEE">
            <w:pPr>
              <w:jc w:val="center"/>
            </w:pPr>
            <w:r>
              <w:rPr>
                <w:rFonts w:hint="eastAsia"/>
              </w:rPr>
              <w:t>数量</w:t>
            </w:r>
          </w:p>
        </w:tc>
        <w:tc>
          <w:tcPr>
            <w:tcW w:w="1065" w:type="dxa"/>
            <w:tcBorders>
              <w:top w:val="single" w:sz="6" w:space="0" w:color="CCCCCC"/>
              <w:left w:val="single" w:sz="6" w:space="0" w:color="CCCCCC"/>
              <w:bottom w:val="single" w:sz="6" w:space="0" w:color="CCCCCC"/>
              <w:right w:val="single" w:sz="6" w:space="0" w:color="CCCCCC"/>
            </w:tcBorders>
            <w:vAlign w:val="center"/>
          </w:tcPr>
          <w:p w14:paraId="102B204A" w14:textId="77777777" w:rsidR="00CF4DE9" w:rsidRDefault="00CF4DE9" w:rsidP="00706DEE">
            <w:pPr>
              <w:jc w:val="center"/>
            </w:pPr>
            <w:r>
              <w:rPr>
                <w:rFonts w:hint="eastAsia"/>
              </w:rPr>
              <w:t>比例（</w:t>
            </w:r>
            <w:r>
              <w:rPr>
                <w:rFonts w:hint="eastAsia"/>
              </w:rPr>
              <w:t xml:space="preserve"> %</w:t>
            </w:r>
            <w:r>
              <w:rPr>
                <w:rFonts w:hint="eastAsia"/>
              </w:rPr>
              <w:t>）</w:t>
            </w:r>
          </w:p>
        </w:tc>
        <w:tc>
          <w:tcPr>
            <w:tcW w:w="420" w:type="dxa"/>
            <w:tcBorders>
              <w:top w:val="single" w:sz="6" w:space="0" w:color="CCCCCC"/>
              <w:left w:val="single" w:sz="6" w:space="0" w:color="CCCCCC"/>
              <w:bottom w:val="single" w:sz="6" w:space="0" w:color="CCCCCC"/>
              <w:right w:val="single" w:sz="6" w:space="0" w:color="CCCCCC"/>
            </w:tcBorders>
            <w:vAlign w:val="center"/>
          </w:tcPr>
          <w:p w14:paraId="618281F6" w14:textId="77777777" w:rsidR="00CF4DE9" w:rsidRDefault="00CF4DE9" w:rsidP="00706DEE">
            <w:pPr>
              <w:jc w:val="center"/>
            </w:pPr>
            <w:r>
              <w:rPr>
                <w:rFonts w:hint="eastAsia"/>
              </w:rPr>
              <w:t>数量</w:t>
            </w:r>
          </w:p>
        </w:tc>
        <w:tc>
          <w:tcPr>
            <w:tcW w:w="1065" w:type="dxa"/>
            <w:tcBorders>
              <w:top w:val="single" w:sz="6" w:space="0" w:color="CCCCCC"/>
              <w:left w:val="single" w:sz="6" w:space="0" w:color="CCCCCC"/>
              <w:bottom w:val="single" w:sz="6" w:space="0" w:color="CCCCCC"/>
              <w:right w:val="single" w:sz="6" w:space="0" w:color="CCCCCC"/>
            </w:tcBorders>
            <w:vAlign w:val="center"/>
          </w:tcPr>
          <w:p w14:paraId="66C0945B" w14:textId="77777777" w:rsidR="00CF4DE9" w:rsidRDefault="00CF4DE9" w:rsidP="00706DEE">
            <w:pPr>
              <w:jc w:val="center"/>
            </w:pPr>
            <w:r>
              <w:rPr>
                <w:rFonts w:hint="eastAsia"/>
              </w:rPr>
              <w:t>比例（</w:t>
            </w:r>
            <w:r>
              <w:rPr>
                <w:rFonts w:hint="eastAsia"/>
              </w:rPr>
              <w:t xml:space="preserve"> %</w:t>
            </w:r>
            <w:r>
              <w:rPr>
                <w:rFonts w:hint="eastAsia"/>
              </w:rPr>
              <w:t>）</w:t>
            </w:r>
          </w:p>
        </w:tc>
        <w:tc>
          <w:tcPr>
            <w:tcW w:w="555" w:type="dxa"/>
            <w:tcBorders>
              <w:top w:val="single" w:sz="6" w:space="0" w:color="CCCCCC"/>
              <w:left w:val="single" w:sz="6" w:space="0" w:color="CCCCCC"/>
              <w:bottom w:val="single" w:sz="6" w:space="0" w:color="CCCCCC"/>
              <w:right w:val="single" w:sz="6" w:space="0" w:color="CCCCCC"/>
            </w:tcBorders>
            <w:vAlign w:val="center"/>
          </w:tcPr>
          <w:p w14:paraId="050846AC" w14:textId="77777777" w:rsidR="00CF4DE9" w:rsidRDefault="00CF4DE9" w:rsidP="00706DEE">
            <w:pPr>
              <w:jc w:val="center"/>
            </w:pPr>
            <w:r>
              <w:rPr>
                <w:rFonts w:hint="eastAsia"/>
              </w:rPr>
              <w:t>数量</w:t>
            </w:r>
          </w:p>
        </w:tc>
        <w:tc>
          <w:tcPr>
            <w:tcW w:w="1404" w:type="dxa"/>
            <w:tcBorders>
              <w:top w:val="single" w:sz="6" w:space="0" w:color="CCCCCC"/>
              <w:left w:val="single" w:sz="6" w:space="0" w:color="CCCCCC"/>
              <w:bottom w:val="single" w:sz="6" w:space="0" w:color="CCCCCC"/>
              <w:right w:val="single" w:sz="6" w:space="0" w:color="CCCCCC"/>
            </w:tcBorders>
            <w:vAlign w:val="center"/>
          </w:tcPr>
          <w:p w14:paraId="298BDF45" w14:textId="77777777" w:rsidR="00CF4DE9" w:rsidRDefault="00CF4DE9" w:rsidP="00706DEE">
            <w:pPr>
              <w:jc w:val="center"/>
            </w:pPr>
            <w:r>
              <w:rPr>
                <w:rFonts w:hint="eastAsia"/>
              </w:rPr>
              <w:t>比例（</w:t>
            </w:r>
            <w:r>
              <w:rPr>
                <w:rFonts w:hint="eastAsia"/>
              </w:rPr>
              <w:t xml:space="preserve"> %</w:t>
            </w:r>
            <w:r>
              <w:rPr>
                <w:rFonts w:hint="eastAsia"/>
              </w:rPr>
              <w:t>）</w:t>
            </w:r>
          </w:p>
        </w:tc>
        <w:tc>
          <w:tcPr>
            <w:tcW w:w="503" w:type="dxa"/>
            <w:tcBorders>
              <w:top w:val="single" w:sz="6" w:space="0" w:color="CCCCCC"/>
              <w:left w:val="single" w:sz="6" w:space="0" w:color="CCCCCC"/>
              <w:bottom w:val="single" w:sz="6" w:space="0" w:color="CCCCCC"/>
              <w:right w:val="single" w:sz="6" w:space="0" w:color="CCCCCC"/>
            </w:tcBorders>
            <w:vAlign w:val="center"/>
          </w:tcPr>
          <w:p w14:paraId="7601290A" w14:textId="77777777" w:rsidR="00CF4DE9" w:rsidRDefault="00CF4DE9" w:rsidP="00706DEE">
            <w:pPr>
              <w:jc w:val="center"/>
            </w:pPr>
            <w:r>
              <w:rPr>
                <w:rFonts w:hint="eastAsia"/>
              </w:rPr>
              <w:t>数量</w:t>
            </w:r>
          </w:p>
        </w:tc>
        <w:tc>
          <w:tcPr>
            <w:tcW w:w="1275" w:type="dxa"/>
            <w:tcBorders>
              <w:top w:val="single" w:sz="6" w:space="0" w:color="CCCCCC"/>
              <w:left w:val="single" w:sz="6" w:space="0" w:color="CCCCCC"/>
              <w:bottom w:val="single" w:sz="6" w:space="0" w:color="CCCCCC"/>
              <w:right w:val="single" w:sz="6" w:space="0" w:color="CCCCCC"/>
            </w:tcBorders>
            <w:vAlign w:val="center"/>
          </w:tcPr>
          <w:p w14:paraId="25904FB5" w14:textId="77777777" w:rsidR="00CF4DE9" w:rsidRDefault="00CF4DE9" w:rsidP="00706DEE">
            <w:pPr>
              <w:jc w:val="center"/>
            </w:pPr>
            <w:r>
              <w:rPr>
                <w:rFonts w:hint="eastAsia"/>
              </w:rPr>
              <w:t>比例（</w:t>
            </w:r>
            <w:r>
              <w:rPr>
                <w:rFonts w:hint="eastAsia"/>
              </w:rPr>
              <w:t xml:space="preserve"> %</w:t>
            </w:r>
            <w:r>
              <w:rPr>
                <w:rFonts w:hint="eastAsia"/>
              </w:rPr>
              <w:t>）</w:t>
            </w:r>
          </w:p>
        </w:tc>
      </w:tr>
      <w:tr w:rsidR="00CF4DE9" w14:paraId="720664F7" w14:textId="77777777" w:rsidTr="00706DEE">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5EC1F199" w14:textId="77777777" w:rsidR="00CF4DE9" w:rsidRDefault="00CF4DE9" w:rsidP="00706DEE">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515E747D" w14:textId="77777777" w:rsidR="00CF4DE9" w:rsidRDefault="00CF4DE9" w:rsidP="00706DEE">
            <w:pPr>
              <w:jc w:val="center"/>
            </w:pPr>
          </w:p>
        </w:tc>
        <w:tc>
          <w:tcPr>
            <w:tcW w:w="419" w:type="dxa"/>
            <w:tcBorders>
              <w:top w:val="single" w:sz="6" w:space="0" w:color="CCCCCC"/>
              <w:left w:val="single" w:sz="6" w:space="0" w:color="CCCCCC"/>
              <w:bottom w:val="single" w:sz="6" w:space="0" w:color="CCCCCC"/>
              <w:right w:val="single" w:sz="6" w:space="0" w:color="CCCCCC"/>
            </w:tcBorders>
            <w:vAlign w:val="center"/>
          </w:tcPr>
          <w:p w14:paraId="2FA7CD8E" w14:textId="0F1FE04A" w:rsidR="00CF4DE9" w:rsidRDefault="004F0F64" w:rsidP="00706DEE">
            <w:pPr>
              <w:jc w:val="center"/>
            </w:pPr>
            <w:r>
              <w:rPr>
                <w:rFonts w:hint="eastAsia"/>
              </w:rPr>
              <w:t>2</w:t>
            </w:r>
            <w:r>
              <w:t>2</w:t>
            </w:r>
          </w:p>
        </w:tc>
        <w:tc>
          <w:tcPr>
            <w:tcW w:w="1138" w:type="dxa"/>
            <w:tcBorders>
              <w:top w:val="single" w:sz="6" w:space="0" w:color="CCCCCC"/>
              <w:left w:val="single" w:sz="6" w:space="0" w:color="CCCCCC"/>
              <w:bottom w:val="single" w:sz="6" w:space="0" w:color="CCCCCC"/>
              <w:right w:val="single" w:sz="6" w:space="0" w:color="CCCCCC"/>
            </w:tcBorders>
            <w:vAlign w:val="center"/>
          </w:tcPr>
          <w:p w14:paraId="53859AE0" w14:textId="4F911C0C" w:rsidR="00CF4DE9" w:rsidRDefault="004F0F64" w:rsidP="00706DEE">
            <w:pPr>
              <w:jc w:val="center"/>
            </w:pPr>
            <w:r>
              <w:rPr>
                <w:rFonts w:hint="eastAsia"/>
              </w:rPr>
              <w:t>2</w:t>
            </w:r>
            <w:r w:rsidR="00F36C45">
              <w:t>4</w:t>
            </w:r>
          </w:p>
        </w:tc>
        <w:tc>
          <w:tcPr>
            <w:tcW w:w="420" w:type="dxa"/>
            <w:tcBorders>
              <w:top w:val="single" w:sz="6" w:space="0" w:color="CCCCCC"/>
              <w:left w:val="single" w:sz="6" w:space="0" w:color="CCCCCC"/>
              <w:bottom w:val="single" w:sz="6" w:space="0" w:color="CCCCCC"/>
              <w:right w:val="single" w:sz="6" w:space="0" w:color="CCCCCC"/>
            </w:tcBorders>
            <w:vAlign w:val="center"/>
          </w:tcPr>
          <w:p w14:paraId="4793587E" w14:textId="7BD286FD" w:rsidR="00CF4DE9" w:rsidRDefault="004F0F64" w:rsidP="00706DEE">
            <w:pPr>
              <w:jc w:val="center"/>
            </w:pPr>
            <w:r>
              <w:rPr>
                <w:rFonts w:hint="eastAsia"/>
              </w:rPr>
              <w:t>1</w:t>
            </w:r>
            <w:r>
              <w:t>4</w:t>
            </w:r>
          </w:p>
        </w:tc>
        <w:tc>
          <w:tcPr>
            <w:tcW w:w="1065" w:type="dxa"/>
            <w:tcBorders>
              <w:top w:val="single" w:sz="6" w:space="0" w:color="CCCCCC"/>
              <w:left w:val="single" w:sz="6" w:space="0" w:color="CCCCCC"/>
              <w:bottom w:val="single" w:sz="6" w:space="0" w:color="CCCCCC"/>
              <w:right w:val="single" w:sz="6" w:space="0" w:color="CCCCCC"/>
            </w:tcBorders>
            <w:vAlign w:val="center"/>
          </w:tcPr>
          <w:p w14:paraId="7AB6C0CC" w14:textId="31C74A18" w:rsidR="00CF4DE9" w:rsidRDefault="004F0F64" w:rsidP="00706DEE">
            <w:pPr>
              <w:jc w:val="center"/>
            </w:pPr>
            <w:r>
              <w:rPr>
                <w:rFonts w:hint="eastAsia"/>
              </w:rPr>
              <w:t>6</w:t>
            </w:r>
            <w:r>
              <w:t>3.6</w:t>
            </w:r>
            <w:r>
              <w:rPr>
                <w:rFonts w:hint="eastAsia"/>
              </w:rPr>
              <w:t>%</w:t>
            </w:r>
          </w:p>
        </w:tc>
        <w:tc>
          <w:tcPr>
            <w:tcW w:w="420" w:type="dxa"/>
            <w:tcBorders>
              <w:top w:val="single" w:sz="6" w:space="0" w:color="CCCCCC"/>
              <w:left w:val="single" w:sz="6" w:space="0" w:color="CCCCCC"/>
              <w:bottom w:val="single" w:sz="6" w:space="0" w:color="CCCCCC"/>
              <w:right w:val="single" w:sz="6" w:space="0" w:color="CCCCCC"/>
            </w:tcBorders>
            <w:vAlign w:val="center"/>
          </w:tcPr>
          <w:p w14:paraId="500F48F2" w14:textId="45724054" w:rsidR="00CF4DE9" w:rsidRDefault="004F0F64" w:rsidP="00706DEE">
            <w:pPr>
              <w:jc w:val="center"/>
            </w:pPr>
            <w:r>
              <w:rPr>
                <w:rFonts w:hint="eastAsia"/>
              </w:rPr>
              <w:t>6</w:t>
            </w:r>
          </w:p>
        </w:tc>
        <w:tc>
          <w:tcPr>
            <w:tcW w:w="1065" w:type="dxa"/>
            <w:tcBorders>
              <w:top w:val="single" w:sz="6" w:space="0" w:color="CCCCCC"/>
              <w:left w:val="single" w:sz="6" w:space="0" w:color="CCCCCC"/>
              <w:bottom w:val="single" w:sz="6" w:space="0" w:color="CCCCCC"/>
              <w:right w:val="single" w:sz="6" w:space="0" w:color="CCCCCC"/>
            </w:tcBorders>
            <w:vAlign w:val="center"/>
          </w:tcPr>
          <w:p w14:paraId="756E490C" w14:textId="46A746CA" w:rsidR="00CF4DE9" w:rsidRDefault="004F0F64" w:rsidP="00706DEE">
            <w:pPr>
              <w:jc w:val="center"/>
            </w:pPr>
            <w:r>
              <w:rPr>
                <w:rFonts w:hint="eastAsia"/>
              </w:rPr>
              <w:t>2</w:t>
            </w:r>
            <w:r>
              <w:t>7.3</w:t>
            </w:r>
            <w:r>
              <w:rPr>
                <w:rFonts w:hint="eastAsia"/>
              </w:rPr>
              <w:t>%</w:t>
            </w:r>
          </w:p>
        </w:tc>
        <w:tc>
          <w:tcPr>
            <w:tcW w:w="555" w:type="dxa"/>
            <w:tcBorders>
              <w:top w:val="single" w:sz="6" w:space="0" w:color="CCCCCC"/>
              <w:left w:val="single" w:sz="6" w:space="0" w:color="CCCCCC"/>
              <w:bottom w:val="single" w:sz="6" w:space="0" w:color="CCCCCC"/>
              <w:right w:val="single" w:sz="6" w:space="0" w:color="CCCCCC"/>
            </w:tcBorders>
            <w:vAlign w:val="center"/>
          </w:tcPr>
          <w:p w14:paraId="22F54919" w14:textId="2FDDA755" w:rsidR="00CF4DE9" w:rsidRDefault="004F0F64" w:rsidP="00706DEE">
            <w:pPr>
              <w:jc w:val="center"/>
            </w:pPr>
            <w:r>
              <w:t>5</w:t>
            </w:r>
          </w:p>
        </w:tc>
        <w:tc>
          <w:tcPr>
            <w:tcW w:w="1404" w:type="dxa"/>
            <w:tcBorders>
              <w:top w:val="single" w:sz="6" w:space="0" w:color="CCCCCC"/>
              <w:left w:val="single" w:sz="6" w:space="0" w:color="CCCCCC"/>
              <w:bottom w:val="single" w:sz="6" w:space="0" w:color="CCCCCC"/>
              <w:right w:val="single" w:sz="6" w:space="0" w:color="CCCCCC"/>
            </w:tcBorders>
            <w:vAlign w:val="center"/>
          </w:tcPr>
          <w:p w14:paraId="370201C0" w14:textId="3DB5DCAD" w:rsidR="00CF4DE9" w:rsidRDefault="004F0F64" w:rsidP="00706DEE">
            <w:pPr>
              <w:jc w:val="center"/>
            </w:pPr>
            <w:r>
              <w:t>22.7</w:t>
            </w:r>
            <w:r>
              <w:rPr>
                <w:rFonts w:hint="eastAsia"/>
              </w:rPr>
              <w:t>%</w:t>
            </w:r>
          </w:p>
        </w:tc>
        <w:tc>
          <w:tcPr>
            <w:tcW w:w="503" w:type="dxa"/>
            <w:tcBorders>
              <w:top w:val="single" w:sz="6" w:space="0" w:color="CCCCCC"/>
              <w:left w:val="single" w:sz="6" w:space="0" w:color="CCCCCC"/>
              <w:bottom w:val="single" w:sz="6" w:space="0" w:color="CCCCCC"/>
              <w:right w:val="single" w:sz="6" w:space="0" w:color="CCCCCC"/>
            </w:tcBorders>
            <w:vAlign w:val="center"/>
          </w:tcPr>
          <w:p w14:paraId="6309E908" w14:textId="115603F6" w:rsidR="00CF4DE9" w:rsidRDefault="004F0F64" w:rsidP="00706DEE">
            <w:pPr>
              <w:jc w:val="center"/>
            </w:pPr>
            <w:r>
              <w:rPr>
                <w:rFonts w:hint="eastAsia"/>
              </w:rPr>
              <w:t>2</w:t>
            </w:r>
            <w:r>
              <w:t>2</w:t>
            </w:r>
          </w:p>
        </w:tc>
        <w:tc>
          <w:tcPr>
            <w:tcW w:w="1275" w:type="dxa"/>
            <w:tcBorders>
              <w:top w:val="single" w:sz="6" w:space="0" w:color="CCCCCC"/>
              <w:left w:val="single" w:sz="6" w:space="0" w:color="CCCCCC"/>
              <w:bottom w:val="single" w:sz="6" w:space="0" w:color="CCCCCC"/>
              <w:right w:val="single" w:sz="6" w:space="0" w:color="CCCCCC"/>
            </w:tcBorders>
            <w:vAlign w:val="center"/>
          </w:tcPr>
          <w:p w14:paraId="0E3DC049" w14:textId="555365D6" w:rsidR="00CF4DE9" w:rsidRDefault="004F0F64" w:rsidP="00706DEE">
            <w:pPr>
              <w:jc w:val="center"/>
            </w:pPr>
            <w:r>
              <w:rPr>
                <w:rFonts w:hint="eastAsia"/>
              </w:rPr>
              <w:t>1</w:t>
            </w:r>
            <w:r>
              <w:t>00</w:t>
            </w:r>
            <w:r>
              <w:rPr>
                <w:rFonts w:hint="eastAsia"/>
              </w:rPr>
              <w:t>%</w:t>
            </w:r>
          </w:p>
        </w:tc>
      </w:tr>
      <w:tr w:rsidR="00CF4DE9" w14:paraId="4480B3BE" w14:textId="77777777" w:rsidTr="00706DEE">
        <w:trPr>
          <w:trHeight w:val="450"/>
        </w:trPr>
        <w:tc>
          <w:tcPr>
            <w:tcW w:w="8336" w:type="dxa"/>
            <w:gridSpan w:val="12"/>
            <w:tcBorders>
              <w:top w:val="single" w:sz="6" w:space="0" w:color="CCCCCC"/>
              <w:left w:val="single" w:sz="6" w:space="0" w:color="CCCCCC"/>
              <w:bottom w:val="single" w:sz="6" w:space="0" w:color="CCCCCC"/>
              <w:right w:val="single" w:sz="6" w:space="0" w:color="CCCCCC"/>
            </w:tcBorders>
            <w:tcMar>
              <w:top w:w="15" w:type="dxa"/>
              <w:left w:w="150" w:type="dxa"/>
              <w:bottom w:w="15" w:type="dxa"/>
              <w:right w:w="15" w:type="dxa"/>
            </w:tcMar>
            <w:vAlign w:val="center"/>
          </w:tcPr>
          <w:p w14:paraId="7A5C5DA0" w14:textId="77777777" w:rsidR="00CF4DE9" w:rsidRDefault="00CF4DE9" w:rsidP="00706DEE">
            <w:pPr>
              <w:jc w:val="left"/>
            </w:pPr>
            <w:r>
              <w:rPr>
                <w:rFonts w:hint="eastAsia"/>
                <w:color w:val="000000"/>
              </w:rPr>
              <w:t>【注】：本表格只统计专业课的授课情况、含外聘教师统计。</w:t>
            </w:r>
            <w:r>
              <w:rPr>
                <w:rFonts w:hint="eastAsia"/>
                <w:color w:val="000000"/>
              </w:rPr>
              <w:t xml:space="preserve"> </w:t>
            </w:r>
          </w:p>
        </w:tc>
      </w:tr>
    </w:tbl>
    <w:p w14:paraId="187C5A2A"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p w14:paraId="759BC470" w14:textId="0458C366"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3.专业教师教学研究和教学改革情况（教学论文和教学项目）、出版教材、教学获奖情况（根据</w:t>
      </w:r>
      <w:r w:rsidRPr="004A00C8">
        <w:rPr>
          <w:rFonts w:ascii="宋体" w:hAnsi="宋体" w:cs="宋体" w:hint="eastAsia"/>
          <w:color w:val="FF0000"/>
          <w:kern w:val="0"/>
          <w:sz w:val="24"/>
          <w:szCs w:val="24"/>
        </w:rPr>
        <w:t>自然年</w:t>
      </w:r>
      <w:r>
        <w:rPr>
          <w:rFonts w:ascii="宋体" w:hAnsi="宋体" w:cs="宋体" w:hint="eastAsia"/>
          <w:color w:val="333333"/>
          <w:kern w:val="0"/>
          <w:sz w:val="24"/>
          <w:szCs w:val="24"/>
        </w:rPr>
        <w:t>介绍）</w:t>
      </w:r>
    </w:p>
    <w:p w14:paraId="5CBE85AC" w14:textId="77777777" w:rsidR="00225980" w:rsidRDefault="00225980" w:rsidP="00561ADE">
      <w:pPr>
        <w:widowControl/>
        <w:shd w:val="clear" w:color="auto" w:fill="FFFFFF"/>
        <w:snapToGrid w:val="0"/>
        <w:spacing w:line="360" w:lineRule="auto"/>
        <w:ind w:firstLine="360"/>
        <w:jc w:val="left"/>
        <w:rPr>
          <w:rFonts w:ascii="宋体" w:hAnsi="宋体" w:cs="宋体"/>
          <w:color w:val="333333"/>
          <w:kern w:val="0"/>
          <w:sz w:val="24"/>
        </w:rPr>
      </w:pPr>
    </w:p>
    <w:p w14:paraId="5D89B700" w14:textId="081D07BD" w:rsidR="00561ADE" w:rsidRPr="00225980" w:rsidRDefault="00561ADE" w:rsidP="00B243F0">
      <w:pPr>
        <w:widowControl/>
        <w:shd w:val="clear" w:color="auto" w:fill="FFFFFF"/>
        <w:spacing w:line="301" w:lineRule="atLeast"/>
        <w:ind w:firstLineChars="150" w:firstLine="360"/>
        <w:jc w:val="left"/>
        <w:rPr>
          <w:rFonts w:ascii="宋体" w:hAnsi="宋体" w:cs="宋体"/>
          <w:color w:val="333333"/>
          <w:kern w:val="0"/>
          <w:sz w:val="24"/>
          <w:szCs w:val="24"/>
        </w:rPr>
      </w:pPr>
      <w:r w:rsidRPr="00225980">
        <w:rPr>
          <w:rFonts w:ascii="宋体" w:hAnsi="宋体" w:cs="宋体" w:hint="eastAsia"/>
          <w:color w:val="333333"/>
          <w:kern w:val="0"/>
          <w:sz w:val="24"/>
          <w:szCs w:val="24"/>
        </w:rPr>
        <w:lastRenderedPageBreak/>
        <w:t>本年度本专业</w:t>
      </w:r>
      <w:r w:rsidRPr="00B243F0">
        <w:rPr>
          <w:rFonts w:ascii="宋体" w:hAnsi="宋体" w:cs="宋体"/>
          <w:color w:val="333333"/>
          <w:kern w:val="0"/>
          <w:sz w:val="24"/>
          <w:szCs w:val="24"/>
        </w:rPr>
        <w:t>1</w:t>
      </w:r>
      <w:r w:rsidRPr="00B243F0">
        <w:rPr>
          <w:rFonts w:ascii="宋体" w:hAnsi="宋体" w:cs="宋体" w:hint="eastAsia"/>
          <w:color w:val="333333"/>
          <w:kern w:val="0"/>
          <w:sz w:val="24"/>
          <w:szCs w:val="24"/>
        </w:rPr>
        <w:t>项</w:t>
      </w:r>
      <w:r w:rsidRPr="00225980">
        <w:rPr>
          <w:rFonts w:ascii="宋体" w:hAnsi="宋体" w:cs="宋体" w:hint="eastAsia"/>
          <w:color w:val="333333"/>
          <w:kern w:val="0"/>
          <w:sz w:val="24"/>
          <w:szCs w:val="24"/>
        </w:rPr>
        <w:t>课程建设项目完成结题验收，</w:t>
      </w:r>
      <w:r w:rsidRPr="00B243F0">
        <w:rPr>
          <w:rFonts w:ascii="宋体" w:hAnsi="宋体" w:cs="宋体"/>
          <w:color w:val="333333"/>
          <w:kern w:val="0"/>
          <w:sz w:val="24"/>
          <w:szCs w:val="24"/>
        </w:rPr>
        <w:t>3</w:t>
      </w:r>
      <w:r w:rsidRPr="00B243F0">
        <w:rPr>
          <w:rFonts w:ascii="宋体" w:hAnsi="宋体" w:cs="宋体" w:hint="eastAsia"/>
          <w:color w:val="333333"/>
          <w:kern w:val="0"/>
          <w:sz w:val="24"/>
          <w:szCs w:val="24"/>
        </w:rPr>
        <w:t>项</w:t>
      </w:r>
      <w:r w:rsidRPr="00225980">
        <w:rPr>
          <w:rFonts w:ascii="宋体" w:hAnsi="宋体" w:cs="宋体" w:hint="eastAsia"/>
          <w:color w:val="333333"/>
          <w:kern w:val="0"/>
          <w:sz w:val="24"/>
          <w:szCs w:val="24"/>
        </w:rPr>
        <w:t>教学研究项目在建，发表教研论文</w:t>
      </w:r>
      <w:r w:rsidRPr="00B243F0">
        <w:rPr>
          <w:rFonts w:ascii="宋体" w:hAnsi="宋体" w:cs="宋体"/>
          <w:color w:val="333333"/>
          <w:kern w:val="0"/>
          <w:sz w:val="24"/>
          <w:szCs w:val="24"/>
        </w:rPr>
        <w:t>3</w:t>
      </w:r>
      <w:r w:rsidRPr="00B243F0">
        <w:rPr>
          <w:rFonts w:ascii="宋体" w:hAnsi="宋体" w:cs="宋体" w:hint="eastAsia"/>
          <w:color w:val="333333"/>
          <w:kern w:val="0"/>
          <w:sz w:val="24"/>
          <w:szCs w:val="24"/>
        </w:rPr>
        <w:t>篇</w:t>
      </w:r>
      <w:r w:rsidRPr="00225980">
        <w:rPr>
          <w:rFonts w:ascii="宋体" w:hAnsi="宋体" w:cs="宋体" w:hint="eastAsia"/>
          <w:color w:val="333333"/>
          <w:kern w:val="0"/>
          <w:sz w:val="24"/>
          <w:szCs w:val="24"/>
        </w:rPr>
        <w:t>。</w:t>
      </w:r>
    </w:p>
    <w:p w14:paraId="5C4CD09B" w14:textId="77777777" w:rsidR="00B522ED" w:rsidRPr="00561ADE" w:rsidRDefault="00B522ED" w:rsidP="00B243F0">
      <w:pPr>
        <w:widowControl/>
        <w:shd w:val="clear" w:color="auto" w:fill="FFFFFF"/>
        <w:spacing w:line="301" w:lineRule="atLeast"/>
        <w:ind w:firstLineChars="150" w:firstLine="360"/>
        <w:jc w:val="left"/>
        <w:rPr>
          <w:rFonts w:ascii="宋体" w:hAnsi="宋体" w:cs="宋体"/>
          <w:color w:val="333333"/>
          <w:kern w:val="0"/>
          <w:sz w:val="24"/>
          <w:szCs w:val="24"/>
        </w:rPr>
      </w:pPr>
    </w:p>
    <w:p w14:paraId="73CBEBF4" w14:textId="09EBBF20" w:rsidR="00CF4DE9" w:rsidRDefault="00CF4DE9" w:rsidP="00B243F0">
      <w:pPr>
        <w:widowControl/>
        <w:shd w:val="clear" w:color="auto" w:fill="FFFFFF"/>
        <w:spacing w:line="301" w:lineRule="atLeast"/>
        <w:ind w:firstLineChars="150" w:firstLine="360"/>
        <w:jc w:val="left"/>
        <w:rPr>
          <w:rFonts w:ascii="宋体" w:hAnsi="宋体" w:cs="宋体"/>
          <w:color w:val="333333"/>
          <w:kern w:val="0"/>
          <w:sz w:val="24"/>
          <w:szCs w:val="24"/>
        </w:rPr>
      </w:pPr>
      <w:r>
        <w:rPr>
          <w:rFonts w:ascii="宋体" w:hAnsi="宋体" w:cs="宋体" w:hint="eastAsia"/>
          <w:color w:val="333333"/>
          <w:kern w:val="0"/>
          <w:sz w:val="24"/>
          <w:szCs w:val="24"/>
        </w:rPr>
        <w:t>4.教师科研情况（项目、论文、专利等情况）（根据学年度数据介绍），科研成果用于教学的案例</w:t>
      </w:r>
    </w:p>
    <w:p w14:paraId="1B28E60F" w14:textId="78E03C0D" w:rsidR="00561ADE" w:rsidRPr="00225980" w:rsidRDefault="00561ADE" w:rsidP="00B243F0">
      <w:pPr>
        <w:widowControl/>
        <w:shd w:val="clear" w:color="auto" w:fill="FFFFFF"/>
        <w:spacing w:line="301" w:lineRule="atLeast"/>
        <w:ind w:firstLineChars="150" w:firstLine="360"/>
        <w:jc w:val="left"/>
        <w:rPr>
          <w:rFonts w:ascii="宋体" w:hAnsi="宋体" w:cs="宋体"/>
          <w:color w:val="333333"/>
          <w:kern w:val="0"/>
          <w:sz w:val="24"/>
          <w:szCs w:val="24"/>
        </w:rPr>
      </w:pPr>
      <w:r w:rsidRPr="00225980">
        <w:rPr>
          <w:rFonts w:ascii="宋体" w:hAnsi="宋体" w:cs="宋体" w:hint="eastAsia"/>
          <w:color w:val="333333"/>
          <w:kern w:val="0"/>
          <w:sz w:val="24"/>
          <w:szCs w:val="24"/>
        </w:rPr>
        <w:t>2</w:t>
      </w:r>
      <w:r w:rsidRPr="00225980">
        <w:rPr>
          <w:rFonts w:ascii="宋体" w:hAnsi="宋体" w:cs="宋体"/>
          <w:color w:val="333333"/>
          <w:kern w:val="0"/>
          <w:sz w:val="24"/>
          <w:szCs w:val="24"/>
        </w:rPr>
        <w:t>020</w:t>
      </w:r>
      <w:r w:rsidRPr="00225980">
        <w:rPr>
          <w:rFonts w:ascii="宋体" w:hAnsi="宋体" w:cs="宋体" w:hint="eastAsia"/>
          <w:color w:val="333333"/>
          <w:kern w:val="0"/>
          <w:sz w:val="24"/>
          <w:szCs w:val="24"/>
        </w:rPr>
        <w:t>年本专业新增国家青年科学基金项目1项；新增横向经费</w:t>
      </w:r>
      <w:r w:rsidRPr="00B243F0">
        <w:rPr>
          <w:rFonts w:ascii="宋体" w:hAnsi="宋体" w:cs="宋体"/>
          <w:color w:val="333333"/>
          <w:kern w:val="0"/>
          <w:sz w:val="24"/>
          <w:szCs w:val="24"/>
        </w:rPr>
        <w:t>2</w:t>
      </w:r>
      <w:r w:rsidRPr="00B243F0">
        <w:rPr>
          <w:rFonts w:ascii="宋体" w:hAnsi="宋体" w:cs="宋体" w:hint="eastAsia"/>
          <w:color w:val="333333"/>
          <w:kern w:val="0"/>
          <w:sz w:val="24"/>
          <w:szCs w:val="24"/>
        </w:rPr>
        <w:t>00多万元</w:t>
      </w:r>
      <w:r w:rsidRPr="00225980">
        <w:rPr>
          <w:rFonts w:ascii="宋体" w:hAnsi="宋体" w:cs="宋体" w:hint="eastAsia"/>
          <w:color w:val="333333"/>
          <w:kern w:val="0"/>
          <w:sz w:val="24"/>
          <w:szCs w:val="24"/>
        </w:rPr>
        <w:t>。发表SCI论</w:t>
      </w:r>
      <w:r w:rsidRPr="00B243F0">
        <w:rPr>
          <w:rFonts w:ascii="宋体" w:hAnsi="宋体" w:cs="宋体" w:hint="eastAsia"/>
          <w:color w:val="333333"/>
          <w:kern w:val="0"/>
          <w:sz w:val="24"/>
          <w:szCs w:val="24"/>
        </w:rPr>
        <w:t>文</w:t>
      </w:r>
      <w:r w:rsidRPr="00B243F0">
        <w:rPr>
          <w:rFonts w:ascii="宋体" w:hAnsi="宋体" w:cs="宋体"/>
          <w:color w:val="333333"/>
          <w:kern w:val="0"/>
          <w:sz w:val="24"/>
          <w:szCs w:val="24"/>
        </w:rPr>
        <w:t>16</w:t>
      </w:r>
      <w:r w:rsidRPr="00B243F0">
        <w:rPr>
          <w:rFonts w:ascii="宋体" w:hAnsi="宋体" w:cs="宋体" w:hint="eastAsia"/>
          <w:color w:val="333333"/>
          <w:kern w:val="0"/>
          <w:sz w:val="24"/>
          <w:szCs w:val="24"/>
        </w:rPr>
        <w:t>篇</w:t>
      </w:r>
      <w:r w:rsidRPr="00225980">
        <w:rPr>
          <w:rFonts w:ascii="宋体" w:hAnsi="宋体" w:cs="宋体" w:hint="eastAsia"/>
          <w:color w:val="333333"/>
          <w:kern w:val="0"/>
          <w:sz w:val="24"/>
          <w:szCs w:val="24"/>
        </w:rPr>
        <w:t>，申请专</w:t>
      </w:r>
      <w:r w:rsidRPr="00B243F0">
        <w:rPr>
          <w:rFonts w:ascii="宋体" w:hAnsi="宋体" w:cs="宋体" w:hint="eastAsia"/>
          <w:color w:val="333333"/>
          <w:kern w:val="0"/>
          <w:sz w:val="24"/>
          <w:szCs w:val="24"/>
        </w:rPr>
        <w:t>利</w:t>
      </w:r>
      <w:r w:rsidRPr="00B243F0">
        <w:rPr>
          <w:rFonts w:ascii="宋体" w:hAnsi="宋体" w:cs="宋体"/>
          <w:color w:val="333333"/>
          <w:kern w:val="0"/>
          <w:sz w:val="24"/>
          <w:szCs w:val="24"/>
        </w:rPr>
        <w:t>2</w:t>
      </w:r>
      <w:r w:rsidRPr="00B243F0">
        <w:rPr>
          <w:rFonts w:ascii="宋体" w:hAnsi="宋体" w:cs="宋体" w:hint="eastAsia"/>
          <w:color w:val="333333"/>
          <w:kern w:val="0"/>
          <w:sz w:val="24"/>
          <w:szCs w:val="24"/>
        </w:rPr>
        <w:t>项</w:t>
      </w:r>
      <w:r w:rsidRPr="00225980">
        <w:rPr>
          <w:rFonts w:ascii="宋体" w:hAnsi="宋体" w:cs="宋体" w:hint="eastAsia"/>
          <w:color w:val="333333"/>
          <w:kern w:val="0"/>
          <w:sz w:val="24"/>
          <w:szCs w:val="24"/>
        </w:rPr>
        <w:t>。</w:t>
      </w:r>
    </w:p>
    <w:p w14:paraId="340FE8EC" w14:textId="77777777" w:rsidR="00B522ED" w:rsidRPr="00B243F0" w:rsidRDefault="00B522ED" w:rsidP="00B243F0">
      <w:pPr>
        <w:widowControl/>
        <w:shd w:val="clear" w:color="auto" w:fill="FFFFFF"/>
        <w:spacing w:line="301" w:lineRule="atLeast"/>
        <w:ind w:firstLineChars="150" w:firstLine="360"/>
        <w:jc w:val="left"/>
        <w:rPr>
          <w:rFonts w:ascii="宋体" w:hAnsi="宋体" w:cs="宋体"/>
          <w:color w:val="333333"/>
          <w:kern w:val="0"/>
          <w:sz w:val="24"/>
          <w:szCs w:val="24"/>
        </w:rPr>
      </w:pPr>
    </w:p>
    <w:p w14:paraId="7127E5CD" w14:textId="5A5CCE28" w:rsidR="00CF4DE9" w:rsidRDefault="00CF4DE9" w:rsidP="00CF4DE9">
      <w:pPr>
        <w:widowControl/>
        <w:shd w:val="clear" w:color="auto" w:fill="FFFFFF"/>
        <w:spacing w:line="301" w:lineRule="atLeast"/>
        <w:ind w:firstLineChars="150" w:firstLine="360"/>
        <w:jc w:val="left"/>
        <w:rPr>
          <w:rFonts w:ascii="宋体" w:hAnsi="宋体" w:cs="宋体"/>
          <w:color w:val="333333"/>
          <w:kern w:val="0"/>
          <w:sz w:val="24"/>
          <w:szCs w:val="24"/>
        </w:rPr>
      </w:pPr>
      <w:r>
        <w:rPr>
          <w:rFonts w:ascii="宋体" w:hAnsi="宋体" w:cs="宋体" w:hint="eastAsia"/>
          <w:color w:val="333333"/>
          <w:kern w:val="0"/>
          <w:sz w:val="24"/>
          <w:szCs w:val="24"/>
        </w:rPr>
        <w:t>5.教师进修与培训、青年教师培养、教师授课质量等，教师参与国际交流情况（根据</w:t>
      </w:r>
      <w:r w:rsidRPr="004A00C8">
        <w:rPr>
          <w:rFonts w:ascii="宋体" w:hAnsi="宋体" w:cs="宋体" w:hint="eastAsia"/>
          <w:color w:val="FF0000"/>
          <w:kern w:val="0"/>
          <w:sz w:val="24"/>
          <w:szCs w:val="24"/>
        </w:rPr>
        <w:t>学年</w:t>
      </w:r>
      <w:r>
        <w:rPr>
          <w:rFonts w:ascii="宋体" w:hAnsi="宋体" w:cs="宋体" w:hint="eastAsia"/>
          <w:color w:val="333333"/>
          <w:kern w:val="0"/>
          <w:sz w:val="24"/>
          <w:szCs w:val="24"/>
        </w:rPr>
        <w:t>介绍）</w:t>
      </w:r>
    </w:p>
    <w:p w14:paraId="56A7E956" w14:textId="5E1FA4EF" w:rsidR="00B522ED" w:rsidRDefault="00561ADE" w:rsidP="00ED17A6">
      <w:pPr>
        <w:widowControl/>
        <w:shd w:val="clear" w:color="auto" w:fill="FFFFFF"/>
        <w:snapToGrid w:val="0"/>
        <w:spacing w:beforeLines="50" w:before="156" w:afterLines="50" w:after="156"/>
        <w:ind w:firstLineChars="200" w:firstLine="480"/>
        <w:jc w:val="left"/>
        <w:rPr>
          <w:rFonts w:ascii="微软雅黑" w:eastAsia="微软雅黑" w:hAnsi="微软雅黑" w:cs="宋体"/>
          <w:color w:val="333333"/>
          <w:kern w:val="0"/>
          <w:sz w:val="15"/>
          <w:szCs w:val="15"/>
        </w:rPr>
      </w:pPr>
      <w:r w:rsidRPr="00225980">
        <w:rPr>
          <w:rFonts w:ascii="宋体" w:hAnsi="宋体" w:cs="宋体" w:hint="eastAsia"/>
          <w:color w:val="333333"/>
          <w:kern w:val="0"/>
          <w:sz w:val="24"/>
          <w:szCs w:val="24"/>
        </w:rPr>
        <w:t>本年度本专业2名教师</w:t>
      </w:r>
      <w:r w:rsidR="00225980">
        <w:rPr>
          <w:rFonts w:ascii="宋体" w:hAnsi="宋体" w:cs="宋体" w:hint="eastAsia"/>
          <w:color w:val="333333"/>
          <w:kern w:val="0"/>
          <w:sz w:val="24"/>
          <w:szCs w:val="24"/>
        </w:rPr>
        <w:t>在</w:t>
      </w:r>
      <w:r w:rsidRPr="00225980">
        <w:rPr>
          <w:rFonts w:ascii="宋体" w:hAnsi="宋体" w:cs="宋体" w:hint="eastAsia"/>
          <w:color w:val="333333"/>
          <w:kern w:val="0"/>
          <w:sz w:val="24"/>
          <w:szCs w:val="24"/>
        </w:rPr>
        <w:t>政府进行挂职锻炼，教师授课质量受到学生和督导组的好评。多名教师参加了国际学术会议的交流。</w:t>
      </w:r>
    </w:p>
    <w:p w14:paraId="22A7D48C" w14:textId="02AF7890"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6.教师参与激励计划情况，包括自习辅导与坐班答疑执行（学习指导、职业生涯指导、就业指导、创新创业指导等）效果等，以及典型案例介绍</w:t>
      </w:r>
    </w:p>
    <w:p w14:paraId="754F8FAA" w14:textId="77777777"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本专业组建了四个教学团队，专业教师全部参与激励计划，通过自习辅导和坐班答疑从多渠道为学生提供包括专业学习、大学生活、职业生涯、就业、创业等在内的教育指导服务，其中包括：配备班级导师或学业导师，为中国大学生材料热处理创新大赛、大学生科研创新项目、大学生创新创业项目、上海市大学生先进材料创新创意大赛等创新实践配备指导教师，为所有大学生配备辅导员并为他们进行职业发展和就业指导。</w:t>
      </w:r>
    </w:p>
    <w:p w14:paraId="20B0EA81" w14:textId="77777777" w:rsidR="00B522ED" w:rsidRPr="00561ADE" w:rsidRDefault="00B522ED" w:rsidP="00CF4DE9">
      <w:pPr>
        <w:widowControl/>
        <w:shd w:val="clear" w:color="auto" w:fill="FFFFFF"/>
        <w:spacing w:line="301" w:lineRule="atLeast"/>
        <w:ind w:firstLine="360"/>
        <w:jc w:val="left"/>
        <w:rPr>
          <w:rFonts w:ascii="宋体" w:hAnsi="宋体" w:cs="宋体"/>
          <w:color w:val="333333"/>
          <w:kern w:val="0"/>
          <w:sz w:val="24"/>
          <w:szCs w:val="24"/>
        </w:rPr>
      </w:pPr>
    </w:p>
    <w:p w14:paraId="1B91C811" w14:textId="5C2E8AB6"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7.其他相关材料</w:t>
      </w:r>
    </w:p>
    <w:p w14:paraId="008C4ED9" w14:textId="7CA6DBC2" w:rsidR="00225980" w:rsidRDefault="00225980"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无</w:t>
      </w:r>
    </w:p>
    <w:p w14:paraId="18F7A1D9" w14:textId="77777777" w:rsidR="00B522ED"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42B4F969" w14:textId="77777777" w:rsidR="00CF4DE9" w:rsidRPr="00ED17A6" w:rsidRDefault="00CF4DE9" w:rsidP="00ED17A6">
      <w:pPr>
        <w:pStyle w:val="2"/>
        <w:spacing w:before="0" w:after="0" w:line="360" w:lineRule="auto"/>
        <w:rPr>
          <w:sz w:val="24"/>
          <w:szCs w:val="24"/>
        </w:rPr>
      </w:pPr>
      <w:bookmarkStart w:id="6" w:name="_Toc75249226"/>
      <w:r w:rsidRPr="00ED17A6">
        <w:rPr>
          <w:rFonts w:hint="eastAsia"/>
          <w:sz w:val="24"/>
          <w:szCs w:val="24"/>
        </w:rPr>
        <w:t>（二）教学条件与投入</w:t>
      </w:r>
      <w:bookmarkEnd w:id="6"/>
    </w:p>
    <w:p w14:paraId="33D104B1" w14:textId="6F08AFD6"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1.专业经费投入与使用情况（含日常教学经费、专项经费、实习经费、实验经费等）</w:t>
      </w:r>
    </w:p>
    <w:p w14:paraId="67C838BD" w14:textId="54970A72" w:rsidR="00F36C45" w:rsidRDefault="00F36C45" w:rsidP="00ED17A6">
      <w:pPr>
        <w:widowControl/>
        <w:shd w:val="clear" w:color="auto" w:fill="FFFFFF"/>
        <w:snapToGrid w:val="0"/>
        <w:spacing w:line="360" w:lineRule="auto"/>
        <w:ind w:firstLine="360"/>
        <w:jc w:val="left"/>
        <w:rPr>
          <w:rFonts w:ascii="微软雅黑" w:eastAsia="微软雅黑" w:hAnsi="微软雅黑" w:cs="宋体"/>
          <w:color w:val="333333"/>
          <w:kern w:val="0"/>
          <w:sz w:val="15"/>
          <w:szCs w:val="15"/>
        </w:rPr>
      </w:pPr>
      <w:r>
        <w:rPr>
          <w:rFonts w:ascii="宋体" w:hAnsi="宋体" w:cs="宋体" w:hint="eastAsia"/>
          <w:color w:val="333333"/>
          <w:kern w:val="0"/>
          <w:sz w:val="24"/>
        </w:rPr>
        <w:t>投入</w:t>
      </w:r>
      <w:r>
        <w:rPr>
          <w:rFonts w:ascii="宋体" w:hAnsi="宋体" w:cs="宋体"/>
          <w:color w:val="333333"/>
          <w:kern w:val="0"/>
          <w:sz w:val="24"/>
        </w:rPr>
        <w:t>150</w:t>
      </w:r>
      <w:r>
        <w:rPr>
          <w:rFonts w:ascii="宋体" w:hAnsi="宋体" w:cs="宋体" w:hint="eastAsia"/>
          <w:color w:val="333333"/>
          <w:kern w:val="0"/>
          <w:sz w:val="24"/>
        </w:rPr>
        <w:t>万用于工程教育认证专业建设，用于教学设施改善，教学用品添加和更换，实验室建设，调研和毕业生调查等。</w:t>
      </w:r>
    </w:p>
    <w:p w14:paraId="74ADC214" w14:textId="506308F5"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2.专业图书资料（电子图书、纸质图书）数量及利用情况</w:t>
      </w:r>
    </w:p>
    <w:p w14:paraId="5BB36234" w14:textId="77777777"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我校图书馆现有图书总量为110余万册，其中与本专业相关的图书10余万册。图书内容涵盖专业教材、专业书籍、配套参考书、设计手册、工具书及各种专业期刊等。我校图书馆的电子资源丰富，主要包括电子期刊、电子杂志、电子图书、数据库等，我校校园网上有中国期刊全文数据库、中国优秀博硕士论文全文数据库、中文科技期刊全文数据库、万方数据资源系统、万方中国学位论文全文数据库、Springer数据库、SD (Science Direct) 全文数据库、</w:t>
      </w:r>
      <w:proofErr w:type="gramStart"/>
      <w:r w:rsidRPr="00225980">
        <w:rPr>
          <w:rFonts w:ascii="宋体" w:hAnsi="宋体" w:cs="宋体" w:hint="eastAsia"/>
          <w:color w:val="333333"/>
          <w:kern w:val="0"/>
          <w:sz w:val="24"/>
          <w:szCs w:val="24"/>
        </w:rPr>
        <w:t>超星数字</w:t>
      </w:r>
      <w:proofErr w:type="gramEnd"/>
      <w:r w:rsidRPr="00225980">
        <w:rPr>
          <w:rFonts w:ascii="宋体" w:hAnsi="宋体" w:cs="宋体" w:hint="eastAsia"/>
          <w:color w:val="333333"/>
          <w:kern w:val="0"/>
          <w:sz w:val="24"/>
          <w:szCs w:val="24"/>
        </w:rPr>
        <w:t>图书馆、清华同方数据库、维普中文科技期刊全文数据库等。本专业鼓励和指导学生查找和利用这些数据库里的相关文献，为创新实践和毕业论文工作服务。</w:t>
      </w:r>
    </w:p>
    <w:p w14:paraId="025B7F37" w14:textId="77777777" w:rsidR="00B522ED" w:rsidRPr="00561ADE" w:rsidRDefault="00B522ED" w:rsidP="00CF4DE9">
      <w:pPr>
        <w:widowControl/>
        <w:shd w:val="clear" w:color="auto" w:fill="FFFFFF"/>
        <w:spacing w:line="301" w:lineRule="atLeast"/>
        <w:ind w:firstLine="360"/>
        <w:jc w:val="left"/>
        <w:rPr>
          <w:rFonts w:ascii="宋体" w:hAnsi="宋体" w:cs="宋体"/>
          <w:color w:val="333333"/>
          <w:kern w:val="0"/>
          <w:sz w:val="24"/>
          <w:szCs w:val="24"/>
        </w:rPr>
      </w:pPr>
    </w:p>
    <w:p w14:paraId="48FB79EB" w14:textId="0B2C1D2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3.专业实验室情况，实验设备及利用情况，校外实习基地</w:t>
      </w:r>
    </w:p>
    <w:p w14:paraId="533EF3D7" w14:textId="77777777"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color w:val="333333"/>
          <w:kern w:val="0"/>
          <w:sz w:val="24"/>
          <w:szCs w:val="24"/>
        </w:rPr>
        <w:lastRenderedPageBreak/>
        <w:t>近年</w:t>
      </w:r>
      <w:r w:rsidRPr="00225980">
        <w:rPr>
          <w:rFonts w:ascii="宋体" w:hAnsi="宋体" w:cs="宋体" w:hint="eastAsia"/>
          <w:color w:val="333333"/>
          <w:kern w:val="0"/>
          <w:sz w:val="24"/>
          <w:szCs w:val="24"/>
        </w:rPr>
        <w:t>来</w:t>
      </w:r>
      <w:r w:rsidRPr="00225980">
        <w:rPr>
          <w:rFonts w:ascii="宋体" w:hAnsi="宋体" w:cs="宋体"/>
          <w:color w:val="333333"/>
          <w:kern w:val="0"/>
          <w:sz w:val="24"/>
          <w:szCs w:val="24"/>
        </w:rPr>
        <w:t>，专业投入1000多万资金，</w:t>
      </w:r>
      <w:r w:rsidRPr="00225980">
        <w:rPr>
          <w:rFonts w:ascii="宋体" w:hAnsi="宋体" w:cs="宋体" w:hint="eastAsia"/>
          <w:color w:val="333333"/>
          <w:kern w:val="0"/>
          <w:sz w:val="24"/>
          <w:szCs w:val="24"/>
        </w:rPr>
        <w:t>与德国ZWICK公司联合成立</w:t>
      </w:r>
      <w:r w:rsidRPr="00225980">
        <w:rPr>
          <w:rFonts w:ascii="宋体" w:hAnsi="宋体" w:cs="宋体"/>
          <w:color w:val="333333"/>
          <w:kern w:val="0"/>
          <w:sz w:val="24"/>
          <w:szCs w:val="24"/>
        </w:rPr>
        <w:t>了</w:t>
      </w:r>
      <w:r w:rsidRPr="00225980">
        <w:rPr>
          <w:rFonts w:ascii="宋体" w:hAnsi="宋体" w:cs="宋体" w:hint="eastAsia"/>
          <w:color w:val="333333"/>
          <w:kern w:val="0"/>
          <w:sz w:val="24"/>
          <w:szCs w:val="24"/>
        </w:rPr>
        <w:t>新的材料力学性能</w:t>
      </w:r>
      <w:r w:rsidRPr="00225980">
        <w:rPr>
          <w:rFonts w:ascii="宋体" w:hAnsi="宋体" w:cs="宋体"/>
          <w:color w:val="333333"/>
          <w:kern w:val="0"/>
          <w:sz w:val="24"/>
          <w:szCs w:val="24"/>
        </w:rPr>
        <w:t>实验室</w:t>
      </w:r>
      <w:r w:rsidRPr="00225980">
        <w:rPr>
          <w:rFonts w:ascii="宋体" w:hAnsi="宋体" w:cs="宋体" w:hint="eastAsia"/>
          <w:color w:val="333333"/>
          <w:kern w:val="0"/>
          <w:sz w:val="24"/>
          <w:szCs w:val="24"/>
        </w:rPr>
        <w:t>。</w:t>
      </w:r>
      <w:r w:rsidRPr="00225980">
        <w:rPr>
          <w:rFonts w:ascii="宋体" w:hAnsi="宋体" w:cs="宋体"/>
          <w:color w:val="333333"/>
          <w:kern w:val="0"/>
          <w:sz w:val="24"/>
          <w:szCs w:val="24"/>
        </w:rPr>
        <w:t>实验室的常规仪器、设备配置齐全，</w:t>
      </w:r>
      <w:r w:rsidRPr="00225980">
        <w:rPr>
          <w:rFonts w:ascii="宋体" w:hAnsi="宋体" w:cs="宋体" w:hint="eastAsia"/>
          <w:color w:val="333333"/>
          <w:kern w:val="0"/>
          <w:sz w:val="24"/>
          <w:szCs w:val="24"/>
        </w:rPr>
        <w:t>现拥有</w:t>
      </w:r>
      <w:r w:rsidRPr="00225980">
        <w:rPr>
          <w:rFonts w:ascii="宋体" w:hAnsi="宋体" w:cs="宋体"/>
          <w:color w:val="333333"/>
          <w:kern w:val="0"/>
          <w:sz w:val="24"/>
          <w:szCs w:val="24"/>
        </w:rPr>
        <w:t xml:space="preserve">扫描电子显微镜、能谱仪、X射线衍射仪、光纤激光发生器等大型仪器设备。现有的用于本科教学的实验室总建筑面积达到 </w:t>
      </w:r>
      <w:smartTag w:uri="urn:schemas-microsoft-com:office:smarttags" w:element="chmetcnv">
        <w:smartTagPr>
          <w:attr w:name="UnitName" w:val="平方米"/>
          <w:attr w:name="SourceValue" w:val="5000"/>
          <w:attr w:name="HasSpace" w:val="False"/>
          <w:attr w:name="Negative" w:val="False"/>
          <w:attr w:name="NumberType" w:val="1"/>
          <w:attr w:name="TCSC" w:val="0"/>
        </w:smartTagPr>
        <w:r w:rsidRPr="00225980">
          <w:rPr>
            <w:rFonts w:ascii="宋体" w:hAnsi="宋体" w:cs="宋体"/>
            <w:color w:val="333333"/>
            <w:kern w:val="0"/>
            <w:sz w:val="24"/>
            <w:szCs w:val="24"/>
          </w:rPr>
          <w:t>5000平方米</w:t>
        </w:r>
      </w:smartTag>
      <w:r w:rsidRPr="00225980">
        <w:rPr>
          <w:rFonts w:ascii="宋体" w:hAnsi="宋体" w:cs="宋体"/>
          <w:color w:val="333333"/>
          <w:kern w:val="0"/>
          <w:sz w:val="24"/>
          <w:szCs w:val="24"/>
        </w:rPr>
        <w:t xml:space="preserve">，仪器设备1500台套，设备总值达到 </w:t>
      </w:r>
      <w:r w:rsidRPr="00225980">
        <w:rPr>
          <w:rFonts w:ascii="宋体" w:hAnsi="宋体" w:cs="宋体" w:hint="eastAsia"/>
          <w:color w:val="333333"/>
          <w:kern w:val="0"/>
          <w:sz w:val="24"/>
          <w:szCs w:val="24"/>
        </w:rPr>
        <w:t>20</w:t>
      </w:r>
      <w:r w:rsidRPr="00225980">
        <w:rPr>
          <w:rFonts w:ascii="宋体" w:hAnsi="宋体" w:cs="宋体"/>
          <w:color w:val="333333"/>
          <w:kern w:val="0"/>
          <w:sz w:val="24"/>
          <w:szCs w:val="24"/>
        </w:rPr>
        <w:t>00多万元，能够</w:t>
      </w:r>
      <w:r w:rsidRPr="00225980">
        <w:rPr>
          <w:rFonts w:ascii="宋体" w:hAnsi="宋体" w:cs="宋体" w:hint="eastAsia"/>
          <w:color w:val="333333"/>
          <w:kern w:val="0"/>
          <w:sz w:val="24"/>
          <w:szCs w:val="24"/>
        </w:rPr>
        <w:t>满足</w:t>
      </w:r>
      <w:r w:rsidRPr="00225980">
        <w:rPr>
          <w:rFonts w:ascii="宋体" w:hAnsi="宋体" w:cs="宋体"/>
          <w:color w:val="333333"/>
          <w:kern w:val="0"/>
          <w:sz w:val="24"/>
          <w:szCs w:val="24"/>
        </w:rPr>
        <w:t>教学和基本科研工作</w:t>
      </w:r>
      <w:r w:rsidRPr="00225980">
        <w:rPr>
          <w:rFonts w:ascii="宋体" w:hAnsi="宋体" w:cs="宋体" w:hint="eastAsia"/>
          <w:color w:val="333333"/>
          <w:kern w:val="0"/>
          <w:sz w:val="24"/>
          <w:szCs w:val="24"/>
        </w:rPr>
        <w:t>，</w:t>
      </w:r>
      <w:r w:rsidRPr="00225980">
        <w:rPr>
          <w:rFonts w:ascii="宋体" w:hAnsi="宋体" w:cs="宋体"/>
          <w:color w:val="333333"/>
          <w:kern w:val="0"/>
          <w:sz w:val="24"/>
          <w:szCs w:val="24"/>
        </w:rPr>
        <w:t>为</w:t>
      </w:r>
      <w:r w:rsidRPr="00225980">
        <w:rPr>
          <w:rFonts w:ascii="宋体" w:hAnsi="宋体" w:cs="宋体" w:hint="eastAsia"/>
          <w:color w:val="333333"/>
          <w:kern w:val="0"/>
          <w:sz w:val="24"/>
          <w:szCs w:val="24"/>
        </w:rPr>
        <w:t>学生参加教学实验和</w:t>
      </w:r>
      <w:r w:rsidRPr="00225980">
        <w:rPr>
          <w:rFonts w:ascii="宋体" w:hAnsi="宋体" w:cs="宋体"/>
          <w:color w:val="333333"/>
          <w:kern w:val="0"/>
          <w:sz w:val="24"/>
          <w:szCs w:val="24"/>
        </w:rPr>
        <w:t>各</w:t>
      </w:r>
      <w:proofErr w:type="gramStart"/>
      <w:r w:rsidRPr="00225980">
        <w:rPr>
          <w:rFonts w:ascii="宋体" w:hAnsi="宋体" w:cs="宋体"/>
          <w:color w:val="333333"/>
          <w:kern w:val="0"/>
          <w:sz w:val="24"/>
          <w:szCs w:val="24"/>
        </w:rPr>
        <w:t>类创新</w:t>
      </w:r>
      <w:proofErr w:type="gramEnd"/>
      <w:r w:rsidRPr="00225980">
        <w:rPr>
          <w:rFonts w:ascii="宋体" w:hAnsi="宋体" w:cs="宋体"/>
          <w:color w:val="333333"/>
          <w:kern w:val="0"/>
          <w:sz w:val="24"/>
          <w:szCs w:val="24"/>
        </w:rPr>
        <w:t>项目及竞赛项目提供有力支持。</w:t>
      </w:r>
    </w:p>
    <w:p w14:paraId="311D5067" w14:textId="77777777"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本专业与6家校外单位联合建立了专业实习基地，保证了所有学生能参加专业实习。</w:t>
      </w:r>
    </w:p>
    <w:p w14:paraId="36670F2D" w14:textId="77777777" w:rsidR="00B522ED" w:rsidRPr="00561ADE"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72810190" w14:textId="2ABE100D"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4.其他相关材料</w:t>
      </w:r>
    </w:p>
    <w:p w14:paraId="587A7DB1" w14:textId="0217AF99" w:rsidR="00B522ED" w:rsidRPr="00225980" w:rsidRDefault="00225980"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无</w:t>
      </w:r>
    </w:p>
    <w:p w14:paraId="5A25DF4E"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79F4A60C" w14:textId="77777777" w:rsidR="00CF4DE9" w:rsidRPr="00ED17A6" w:rsidRDefault="00CF4DE9" w:rsidP="00ED17A6">
      <w:pPr>
        <w:pStyle w:val="1"/>
        <w:spacing w:before="0" w:after="0" w:line="360" w:lineRule="auto"/>
        <w:rPr>
          <w:sz w:val="24"/>
          <w:szCs w:val="24"/>
        </w:rPr>
      </w:pPr>
      <w:bookmarkStart w:id="7" w:name="_Toc75249227"/>
      <w:r w:rsidRPr="00ED17A6">
        <w:rPr>
          <w:rFonts w:hint="eastAsia"/>
          <w:sz w:val="24"/>
          <w:szCs w:val="24"/>
        </w:rPr>
        <w:t>三、专业建设与人才培养</w:t>
      </w:r>
      <w:bookmarkEnd w:id="7"/>
    </w:p>
    <w:p w14:paraId="39931E16" w14:textId="77777777" w:rsidR="00CF4DE9" w:rsidRPr="00ED17A6" w:rsidRDefault="00CF4DE9" w:rsidP="00ED17A6">
      <w:pPr>
        <w:pStyle w:val="2"/>
        <w:spacing w:before="0" w:after="0" w:line="360" w:lineRule="auto"/>
        <w:rPr>
          <w:sz w:val="24"/>
          <w:szCs w:val="24"/>
        </w:rPr>
      </w:pPr>
      <w:bookmarkStart w:id="8" w:name="_Toc75249228"/>
      <w:r w:rsidRPr="00ED17A6">
        <w:rPr>
          <w:rFonts w:hint="eastAsia"/>
          <w:sz w:val="24"/>
          <w:szCs w:val="24"/>
        </w:rPr>
        <w:t>（一）专业建设情况</w:t>
      </w:r>
      <w:bookmarkEnd w:id="8"/>
    </w:p>
    <w:p w14:paraId="5BF5F20E" w14:textId="77777777" w:rsidR="00CF4DE9" w:rsidRDefault="00CF4DE9" w:rsidP="00CF4DE9">
      <w:pPr>
        <w:widowControl/>
        <w:shd w:val="clear" w:color="auto" w:fill="FFFFFF"/>
        <w:spacing w:line="301" w:lineRule="atLeast"/>
        <w:ind w:firstLine="468"/>
        <w:jc w:val="left"/>
        <w:rPr>
          <w:rFonts w:ascii="宋体" w:hAnsi="宋体" w:cs="宋体"/>
          <w:color w:val="333333"/>
          <w:kern w:val="0"/>
          <w:sz w:val="24"/>
          <w:szCs w:val="24"/>
        </w:rPr>
      </w:pPr>
      <w:r>
        <w:rPr>
          <w:rFonts w:ascii="宋体" w:hAnsi="宋体" w:cs="宋体" w:hint="eastAsia"/>
          <w:color w:val="333333"/>
          <w:kern w:val="0"/>
          <w:sz w:val="24"/>
          <w:szCs w:val="24"/>
        </w:rPr>
        <w:t>1.专业课程概况（包括专业教师开设的课程总门数，课程思政、精品课程、重点课程，双语课程、全英语课程、在线课程等建设和获批情况）</w:t>
      </w:r>
    </w:p>
    <w:p w14:paraId="01DA44C9" w14:textId="77777777"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主干学科：材料科学与工程。</w:t>
      </w:r>
    </w:p>
    <w:p w14:paraId="2D8D7E7B" w14:textId="77777777"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核心课程：材料科学基础（一）、材料科学基础（二）、固态相变原理、工程材料学、材料现代分析技术、材料性能及测试、材料工程基础、材料制备新技术、材料成形技术等。专业教师开设课程总门数为2</w:t>
      </w:r>
      <w:r w:rsidRPr="00225980">
        <w:rPr>
          <w:rFonts w:ascii="宋体" w:hAnsi="宋体" w:cs="宋体"/>
          <w:color w:val="333333"/>
          <w:kern w:val="0"/>
          <w:sz w:val="24"/>
          <w:szCs w:val="24"/>
        </w:rPr>
        <w:t>4</w:t>
      </w:r>
      <w:r w:rsidRPr="00225980">
        <w:rPr>
          <w:rFonts w:ascii="宋体" w:hAnsi="宋体" w:cs="宋体" w:hint="eastAsia"/>
          <w:color w:val="333333"/>
          <w:kern w:val="0"/>
          <w:sz w:val="24"/>
          <w:szCs w:val="24"/>
        </w:rPr>
        <w:t>门。</w:t>
      </w:r>
    </w:p>
    <w:p w14:paraId="0553E88B" w14:textId="77777777" w:rsidR="00CF4DE9" w:rsidRDefault="00CF4DE9" w:rsidP="00CF4DE9">
      <w:pPr>
        <w:widowControl/>
        <w:shd w:val="clear" w:color="auto" w:fill="FFFFFF"/>
        <w:spacing w:line="301" w:lineRule="atLeast"/>
        <w:ind w:firstLine="468"/>
        <w:jc w:val="left"/>
        <w:rPr>
          <w:rFonts w:ascii="宋体" w:hAnsi="宋体" w:cs="宋体"/>
          <w:color w:val="333333"/>
          <w:kern w:val="0"/>
          <w:sz w:val="24"/>
          <w:szCs w:val="24"/>
        </w:rPr>
      </w:pP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889"/>
        <w:gridCol w:w="889"/>
        <w:gridCol w:w="1260"/>
        <w:gridCol w:w="611"/>
        <w:gridCol w:w="1260"/>
        <w:gridCol w:w="982"/>
        <w:gridCol w:w="704"/>
        <w:gridCol w:w="1633"/>
      </w:tblGrid>
      <w:tr w:rsidR="00CF4DE9" w14:paraId="293D1903" w14:textId="77777777" w:rsidTr="00706DEE">
        <w:trPr>
          <w:trHeight w:val="450"/>
          <w:tblHeader/>
        </w:trPr>
        <w:tc>
          <w:tcPr>
            <w:tcW w:w="8336" w:type="dxa"/>
            <w:gridSpan w:val="11"/>
            <w:tcBorders>
              <w:top w:val="single" w:sz="6" w:space="0" w:color="CCCCCC"/>
              <w:left w:val="single" w:sz="6" w:space="0" w:color="CCCCCC"/>
              <w:bottom w:val="single" w:sz="6" w:space="0" w:color="CCCCCC"/>
              <w:right w:val="single" w:sz="6" w:space="0" w:color="CCCCCC"/>
            </w:tcBorders>
            <w:shd w:val="clear" w:color="auto" w:fill="EEEEEE"/>
            <w:vAlign w:val="center"/>
          </w:tcPr>
          <w:p w14:paraId="7F0CCDB8" w14:textId="77777777" w:rsidR="00CF4DE9" w:rsidRDefault="00CF4DE9" w:rsidP="00706DEE">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7 </w:t>
            </w:r>
            <w:r>
              <w:rPr>
                <w:rFonts w:hint="eastAsia"/>
                <w:b/>
                <w:bCs/>
              </w:rPr>
              <w:t>专业教师学生情况概览（时点）</w:t>
            </w:r>
          </w:p>
        </w:tc>
      </w:tr>
      <w:tr w:rsidR="00CF4DE9" w14:paraId="78909D30" w14:textId="77777777" w:rsidTr="00706DEE">
        <w:trPr>
          <w:trHeight w:val="450"/>
          <w:tblHeader/>
        </w:trPr>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27F543A9" w14:textId="77777777" w:rsidR="00CF4DE9" w:rsidRDefault="00CF4DE9" w:rsidP="00706DEE">
            <w:pPr>
              <w:jc w:val="cente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07316D62" w14:textId="77777777" w:rsidR="00CF4DE9" w:rsidRDefault="00CF4DE9" w:rsidP="00706DEE">
            <w:pPr>
              <w:jc w:val="cente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0E3E0AEB" w14:textId="77777777" w:rsidR="00CF4DE9" w:rsidRDefault="00CF4DE9" w:rsidP="00706DEE">
            <w:pPr>
              <w:jc w:val="center"/>
            </w:pPr>
          </w:p>
        </w:tc>
        <w:tc>
          <w:tcPr>
            <w:tcW w:w="3038" w:type="dxa"/>
            <w:gridSpan w:val="3"/>
            <w:tcBorders>
              <w:top w:val="single" w:sz="6" w:space="0" w:color="CCCCCC"/>
              <w:left w:val="single" w:sz="6" w:space="0" w:color="CCCCCC"/>
              <w:bottom w:val="single" w:sz="6" w:space="0" w:color="CCCCCC"/>
              <w:right w:val="single" w:sz="6" w:space="0" w:color="CCCCCC"/>
            </w:tcBorders>
            <w:vAlign w:val="center"/>
          </w:tcPr>
          <w:p w14:paraId="7D358354" w14:textId="77777777" w:rsidR="00CF4DE9" w:rsidRDefault="00CF4DE9" w:rsidP="00706DEE">
            <w:pPr>
              <w:jc w:val="center"/>
            </w:pPr>
            <w:r>
              <w:rPr>
                <w:rFonts w:hint="eastAsia"/>
              </w:rPr>
              <w:t>授课教师</w:t>
            </w:r>
          </w:p>
        </w:tc>
        <w:tc>
          <w:tcPr>
            <w:tcW w:w="611" w:type="dxa"/>
            <w:vMerge w:val="restart"/>
            <w:tcBorders>
              <w:top w:val="single" w:sz="6" w:space="0" w:color="CCCCCC"/>
              <w:left w:val="single" w:sz="6" w:space="0" w:color="CCCCCC"/>
              <w:bottom w:val="single" w:sz="6" w:space="0" w:color="CCCCCC"/>
              <w:right w:val="single" w:sz="6" w:space="0" w:color="CCCCCC"/>
            </w:tcBorders>
            <w:vAlign w:val="center"/>
          </w:tcPr>
          <w:p w14:paraId="08FC22EF" w14:textId="77777777" w:rsidR="00CF4DE9" w:rsidRDefault="00CF4DE9" w:rsidP="00706DEE">
            <w:pPr>
              <w:jc w:val="center"/>
            </w:pPr>
            <w:r>
              <w:rPr>
                <w:rFonts w:hint="eastAsia"/>
              </w:rPr>
              <w:t>本科学生数</w:t>
            </w:r>
          </w:p>
        </w:tc>
        <w:tc>
          <w:tcPr>
            <w:tcW w:w="1260" w:type="dxa"/>
            <w:vMerge w:val="restart"/>
            <w:tcBorders>
              <w:top w:val="single" w:sz="6" w:space="0" w:color="CCCCCC"/>
              <w:left w:val="single" w:sz="6" w:space="0" w:color="CCCCCC"/>
              <w:bottom w:val="single" w:sz="6" w:space="0" w:color="CCCCCC"/>
              <w:right w:val="single" w:sz="6" w:space="0" w:color="CCCCCC"/>
            </w:tcBorders>
            <w:vAlign w:val="center"/>
          </w:tcPr>
          <w:p w14:paraId="4BD4D037" w14:textId="77777777" w:rsidR="00CF4DE9" w:rsidRDefault="00CF4DE9" w:rsidP="00706DEE">
            <w:pPr>
              <w:jc w:val="center"/>
            </w:pPr>
            <w:r>
              <w:rPr>
                <w:rFonts w:hint="eastAsia"/>
              </w:rPr>
              <w:t>学生与本学院授课教师之比</w:t>
            </w:r>
          </w:p>
        </w:tc>
        <w:tc>
          <w:tcPr>
            <w:tcW w:w="982" w:type="dxa"/>
            <w:vMerge w:val="restart"/>
            <w:tcBorders>
              <w:top w:val="single" w:sz="6" w:space="0" w:color="CCCCCC"/>
              <w:left w:val="single" w:sz="6" w:space="0" w:color="CCCCCC"/>
              <w:bottom w:val="single" w:sz="6" w:space="0" w:color="CCCCCC"/>
              <w:right w:val="single" w:sz="6" w:space="0" w:color="CCCCCC"/>
            </w:tcBorders>
            <w:vAlign w:val="center"/>
          </w:tcPr>
          <w:p w14:paraId="3E4499F5" w14:textId="77777777" w:rsidR="00CF4DE9" w:rsidRDefault="00CF4DE9" w:rsidP="00706DEE">
            <w:pPr>
              <w:jc w:val="center"/>
            </w:pPr>
            <w:r>
              <w:rPr>
                <w:rFonts w:hint="eastAsia"/>
              </w:rPr>
              <w:t>学年内学生流动净值</w:t>
            </w:r>
          </w:p>
        </w:tc>
        <w:tc>
          <w:tcPr>
            <w:tcW w:w="704" w:type="dxa"/>
            <w:vMerge w:val="restart"/>
            <w:tcBorders>
              <w:top w:val="single" w:sz="6" w:space="0" w:color="CCCCCC"/>
              <w:left w:val="single" w:sz="6" w:space="0" w:color="CCCCCC"/>
              <w:bottom w:val="single" w:sz="6" w:space="0" w:color="CCCCCC"/>
              <w:right w:val="single" w:sz="6" w:space="0" w:color="CCCCCC"/>
            </w:tcBorders>
            <w:vAlign w:val="center"/>
          </w:tcPr>
          <w:p w14:paraId="68D32CE2" w14:textId="77777777" w:rsidR="00CF4DE9" w:rsidRDefault="00CF4DE9" w:rsidP="00706DEE">
            <w:pPr>
              <w:jc w:val="center"/>
            </w:pPr>
            <w:r>
              <w:rPr>
                <w:rFonts w:hint="eastAsia"/>
              </w:rPr>
              <w:t>应届毕业生数</w:t>
            </w:r>
          </w:p>
        </w:tc>
        <w:tc>
          <w:tcPr>
            <w:tcW w:w="1633" w:type="dxa"/>
            <w:vMerge w:val="restart"/>
            <w:tcBorders>
              <w:top w:val="single" w:sz="6" w:space="0" w:color="CCCCCC"/>
              <w:left w:val="single" w:sz="6" w:space="0" w:color="CCCCCC"/>
              <w:bottom w:val="single" w:sz="6" w:space="0" w:color="CCCCCC"/>
              <w:right w:val="single" w:sz="6" w:space="0" w:color="CCCCCC"/>
            </w:tcBorders>
            <w:vAlign w:val="center"/>
          </w:tcPr>
          <w:p w14:paraId="086DD4FD" w14:textId="77777777" w:rsidR="00CF4DE9" w:rsidRDefault="00CF4DE9" w:rsidP="00706DEE">
            <w:pPr>
              <w:jc w:val="center"/>
            </w:pPr>
            <w:r>
              <w:rPr>
                <w:rFonts w:hint="eastAsia"/>
              </w:rPr>
              <w:t>当年毕业生初次就业率（</w:t>
            </w:r>
            <w:r>
              <w:rPr>
                <w:rFonts w:hint="eastAsia"/>
              </w:rPr>
              <w:t xml:space="preserve"> %</w:t>
            </w:r>
            <w:r>
              <w:rPr>
                <w:rFonts w:hint="eastAsia"/>
              </w:rPr>
              <w:t>）</w:t>
            </w:r>
          </w:p>
        </w:tc>
      </w:tr>
      <w:tr w:rsidR="00CF4DE9" w14:paraId="1FD1E32A" w14:textId="77777777" w:rsidTr="00706DEE">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5EEB2BE1" w14:textId="77777777" w:rsidR="00CF4DE9" w:rsidRDefault="00CF4DE9" w:rsidP="00706DEE">
            <w:pPr>
              <w:rPr>
                <w:rFonts w:ascii="宋体" w:hAnsi="宋体" w:cs="宋体"/>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7EFF30E0" w14:textId="77777777" w:rsidR="00CF4DE9" w:rsidRDefault="00CF4DE9" w:rsidP="00706DEE">
            <w:pPr>
              <w:rPr>
                <w:rFonts w:ascii="宋体" w:hAnsi="宋体" w:cs="宋体"/>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1F02EEEC" w14:textId="77777777" w:rsidR="00CF4DE9" w:rsidRDefault="00CF4DE9" w:rsidP="00706DEE">
            <w:pPr>
              <w:rPr>
                <w:rFonts w:ascii="宋体" w:hAnsi="宋体" w:cs="宋体"/>
                <w:sz w:val="24"/>
                <w:szCs w:val="24"/>
              </w:rPr>
            </w:pPr>
          </w:p>
        </w:tc>
        <w:tc>
          <w:tcPr>
            <w:tcW w:w="889" w:type="dxa"/>
            <w:tcBorders>
              <w:top w:val="single" w:sz="6" w:space="0" w:color="CCCCCC"/>
              <w:left w:val="single" w:sz="6" w:space="0" w:color="CCCCCC"/>
              <w:bottom w:val="single" w:sz="6" w:space="0" w:color="CCCCCC"/>
              <w:right w:val="single" w:sz="6" w:space="0" w:color="CCCCCC"/>
            </w:tcBorders>
            <w:vAlign w:val="center"/>
          </w:tcPr>
          <w:p w14:paraId="4E949CCA" w14:textId="77777777" w:rsidR="00CF4DE9" w:rsidRDefault="00CF4DE9" w:rsidP="00706DEE">
            <w:pPr>
              <w:jc w:val="center"/>
            </w:pPr>
            <w:r>
              <w:rPr>
                <w:rFonts w:hint="eastAsia"/>
              </w:rPr>
              <w:t>本学院授课教师数</w:t>
            </w:r>
          </w:p>
        </w:tc>
        <w:tc>
          <w:tcPr>
            <w:tcW w:w="889" w:type="dxa"/>
            <w:tcBorders>
              <w:top w:val="single" w:sz="6" w:space="0" w:color="CCCCCC"/>
              <w:left w:val="single" w:sz="6" w:space="0" w:color="CCCCCC"/>
              <w:bottom w:val="single" w:sz="6" w:space="0" w:color="CCCCCC"/>
              <w:right w:val="single" w:sz="6" w:space="0" w:color="CCCCCC"/>
            </w:tcBorders>
            <w:vAlign w:val="center"/>
          </w:tcPr>
          <w:p w14:paraId="364FCF0B" w14:textId="77777777" w:rsidR="00CF4DE9" w:rsidRDefault="00CF4DE9" w:rsidP="00706DEE">
            <w:pPr>
              <w:jc w:val="center"/>
            </w:pPr>
            <w:r>
              <w:rPr>
                <w:rFonts w:hint="eastAsia"/>
              </w:rPr>
              <w:t>外学院授课教师数</w:t>
            </w:r>
          </w:p>
        </w:tc>
        <w:tc>
          <w:tcPr>
            <w:tcW w:w="1260" w:type="dxa"/>
            <w:tcBorders>
              <w:top w:val="single" w:sz="6" w:space="0" w:color="CCCCCC"/>
              <w:left w:val="single" w:sz="6" w:space="0" w:color="CCCCCC"/>
              <w:bottom w:val="single" w:sz="6" w:space="0" w:color="CCCCCC"/>
              <w:right w:val="single" w:sz="6" w:space="0" w:color="CCCCCC"/>
            </w:tcBorders>
            <w:vAlign w:val="center"/>
          </w:tcPr>
          <w:p w14:paraId="2EC6B4C9" w14:textId="77777777" w:rsidR="00CF4DE9" w:rsidRDefault="00CF4DE9" w:rsidP="00706DEE">
            <w:pPr>
              <w:jc w:val="center"/>
            </w:pPr>
            <w:r>
              <w:rPr>
                <w:rFonts w:hint="eastAsia"/>
              </w:rPr>
              <w:t>具有高级职称的授课教师数</w:t>
            </w:r>
          </w:p>
        </w:tc>
        <w:tc>
          <w:tcPr>
            <w:tcW w:w="611" w:type="dxa"/>
            <w:vMerge/>
            <w:tcBorders>
              <w:top w:val="single" w:sz="6" w:space="0" w:color="CCCCCC"/>
              <w:left w:val="single" w:sz="6" w:space="0" w:color="CCCCCC"/>
              <w:bottom w:val="single" w:sz="6" w:space="0" w:color="CCCCCC"/>
              <w:right w:val="single" w:sz="6" w:space="0" w:color="CCCCCC"/>
            </w:tcBorders>
            <w:vAlign w:val="center"/>
          </w:tcPr>
          <w:p w14:paraId="18124A0E" w14:textId="77777777" w:rsidR="00CF4DE9" w:rsidRDefault="00CF4DE9" w:rsidP="00706DEE">
            <w:pPr>
              <w:rPr>
                <w:rFonts w:ascii="宋体" w:hAnsi="宋体" w:cs="宋体"/>
                <w:sz w:val="24"/>
                <w:szCs w:val="24"/>
              </w:rPr>
            </w:pPr>
          </w:p>
        </w:tc>
        <w:tc>
          <w:tcPr>
            <w:tcW w:w="1260" w:type="dxa"/>
            <w:vMerge/>
            <w:tcBorders>
              <w:top w:val="single" w:sz="6" w:space="0" w:color="CCCCCC"/>
              <w:left w:val="single" w:sz="6" w:space="0" w:color="CCCCCC"/>
              <w:bottom w:val="single" w:sz="6" w:space="0" w:color="CCCCCC"/>
              <w:right w:val="single" w:sz="6" w:space="0" w:color="CCCCCC"/>
            </w:tcBorders>
            <w:vAlign w:val="center"/>
          </w:tcPr>
          <w:p w14:paraId="10AFB60F" w14:textId="77777777" w:rsidR="00CF4DE9" w:rsidRDefault="00CF4DE9" w:rsidP="00706DEE">
            <w:pPr>
              <w:rPr>
                <w:rFonts w:ascii="宋体" w:hAnsi="宋体" w:cs="宋体"/>
                <w:sz w:val="24"/>
                <w:szCs w:val="24"/>
              </w:rPr>
            </w:pPr>
          </w:p>
        </w:tc>
        <w:tc>
          <w:tcPr>
            <w:tcW w:w="982" w:type="dxa"/>
            <w:vMerge/>
            <w:tcBorders>
              <w:top w:val="single" w:sz="6" w:space="0" w:color="CCCCCC"/>
              <w:left w:val="single" w:sz="6" w:space="0" w:color="CCCCCC"/>
              <w:bottom w:val="single" w:sz="6" w:space="0" w:color="CCCCCC"/>
              <w:right w:val="single" w:sz="6" w:space="0" w:color="CCCCCC"/>
            </w:tcBorders>
            <w:vAlign w:val="center"/>
          </w:tcPr>
          <w:p w14:paraId="3FE80F0D" w14:textId="77777777" w:rsidR="00CF4DE9" w:rsidRDefault="00CF4DE9" w:rsidP="00706DEE">
            <w:pPr>
              <w:rPr>
                <w:rFonts w:ascii="宋体" w:hAnsi="宋体" w:cs="宋体"/>
                <w:sz w:val="24"/>
                <w:szCs w:val="24"/>
              </w:rPr>
            </w:pPr>
          </w:p>
        </w:tc>
        <w:tc>
          <w:tcPr>
            <w:tcW w:w="704" w:type="dxa"/>
            <w:vMerge/>
            <w:tcBorders>
              <w:top w:val="single" w:sz="6" w:space="0" w:color="CCCCCC"/>
              <w:left w:val="single" w:sz="6" w:space="0" w:color="CCCCCC"/>
              <w:bottom w:val="single" w:sz="6" w:space="0" w:color="CCCCCC"/>
              <w:right w:val="single" w:sz="6" w:space="0" w:color="CCCCCC"/>
            </w:tcBorders>
            <w:vAlign w:val="center"/>
          </w:tcPr>
          <w:p w14:paraId="44964901" w14:textId="77777777" w:rsidR="00CF4DE9" w:rsidRDefault="00CF4DE9" w:rsidP="00706DEE">
            <w:pPr>
              <w:rPr>
                <w:rFonts w:ascii="宋体" w:hAnsi="宋体" w:cs="宋体"/>
                <w:sz w:val="24"/>
                <w:szCs w:val="24"/>
              </w:rPr>
            </w:pPr>
          </w:p>
        </w:tc>
        <w:tc>
          <w:tcPr>
            <w:tcW w:w="1633" w:type="dxa"/>
            <w:vMerge/>
            <w:tcBorders>
              <w:top w:val="single" w:sz="6" w:space="0" w:color="CCCCCC"/>
              <w:left w:val="single" w:sz="6" w:space="0" w:color="CCCCCC"/>
              <w:bottom w:val="single" w:sz="6" w:space="0" w:color="CCCCCC"/>
              <w:right w:val="single" w:sz="6" w:space="0" w:color="CCCCCC"/>
            </w:tcBorders>
            <w:vAlign w:val="center"/>
          </w:tcPr>
          <w:p w14:paraId="547B78B0" w14:textId="77777777" w:rsidR="00CF4DE9" w:rsidRDefault="00CF4DE9" w:rsidP="00706DEE">
            <w:pPr>
              <w:rPr>
                <w:rFonts w:ascii="宋体" w:hAnsi="宋体" w:cs="宋体"/>
                <w:sz w:val="24"/>
                <w:szCs w:val="24"/>
              </w:rPr>
            </w:pPr>
          </w:p>
        </w:tc>
      </w:tr>
      <w:tr w:rsidR="00CF4DE9" w14:paraId="43851ABA" w14:textId="77777777" w:rsidTr="00706DEE">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520472F6" w14:textId="77777777" w:rsidR="00CF4DE9" w:rsidRDefault="00CF4DE9" w:rsidP="00706DEE">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0FBB23C2" w14:textId="77777777" w:rsidR="00CF4DE9" w:rsidRDefault="00CF4DE9" w:rsidP="00706DEE">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19577B88" w14:textId="77777777" w:rsidR="00CF4DE9" w:rsidRDefault="00CF4DE9" w:rsidP="00706DEE">
            <w:pPr>
              <w:jc w:val="center"/>
            </w:pPr>
          </w:p>
        </w:tc>
        <w:tc>
          <w:tcPr>
            <w:tcW w:w="889" w:type="dxa"/>
            <w:tcBorders>
              <w:top w:val="single" w:sz="6" w:space="0" w:color="CCCCCC"/>
              <w:left w:val="single" w:sz="6" w:space="0" w:color="CCCCCC"/>
              <w:bottom w:val="single" w:sz="6" w:space="0" w:color="CCCCCC"/>
              <w:right w:val="single" w:sz="6" w:space="0" w:color="CCCCCC"/>
            </w:tcBorders>
            <w:vAlign w:val="center"/>
          </w:tcPr>
          <w:p w14:paraId="4C2AD0C5" w14:textId="33963CE5" w:rsidR="00CF4DE9" w:rsidRDefault="00AE6CFD" w:rsidP="00706DEE">
            <w:pPr>
              <w:jc w:val="center"/>
            </w:pPr>
            <w:r>
              <w:rPr>
                <w:rFonts w:hint="eastAsia"/>
              </w:rPr>
              <w:t>1</w:t>
            </w:r>
            <w:r>
              <w:t>3</w:t>
            </w:r>
          </w:p>
        </w:tc>
        <w:tc>
          <w:tcPr>
            <w:tcW w:w="889" w:type="dxa"/>
            <w:tcBorders>
              <w:top w:val="single" w:sz="6" w:space="0" w:color="CCCCCC"/>
              <w:left w:val="single" w:sz="6" w:space="0" w:color="CCCCCC"/>
              <w:bottom w:val="single" w:sz="6" w:space="0" w:color="CCCCCC"/>
              <w:right w:val="single" w:sz="6" w:space="0" w:color="CCCCCC"/>
            </w:tcBorders>
            <w:vAlign w:val="center"/>
          </w:tcPr>
          <w:p w14:paraId="2197F088" w14:textId="21AF8236" w:rsidR="00CF4DE9" w:rsidRDefault="00AE6CFD" w:rsidP="00706DEE">
            <w:pPr>
              <w:jc w:val="center"/>
            </w:pPr>
            <w:r>
              <w:rPr>
                <w:rFonts w:hint="eastAsia"/>
              </w:rPr>
              <w:t>0</w:t>
            </w:r>
          </w:p>
        </w:tc>
        <w:tc>
          <w:tcPr>
            <w:tcW w:w="1260" w:type="dxa"/>
            <w:tcBorders>
              <w:top w:val="single" w:sz="6" w:space="0" w:color="CCCCCC"/>
              <w:left w:val="single" w:sz="6" w:space="0" w:color="CCCCCC"/>
              <w:bottom w:val="single" w:sz="6" w:space="0" w:color="CCCCCC"/>
              <w:right w:val="single" w:sz="6" w:space="0" w:color="CCCCCC"/>
            </w:tcBorders>
            <w:vAlign w:val="center"/>
          </w:tcPr>
          <w:p w14:paraId="5CF35883" w14:textId="25AAE3C7" w:rsidR="00CF4DE9" w:rsidRDefault="00AE6CFD" w:rsidP="00706DEE">
            <w:pPr>
              <w:jc w:val="center"/>
            </w:pPr>
            <w:r>
              <w:rPr>
                <w:rFonts w:hint="eastAsia"/>
              </w:rPr>
              <w:t>7</w:t>
            </w:r>
          </w:p>
        </w:tc>
        <w:tc>
          <w:tcPr>
            <w:tcW w:w="611" w:type="dxa"/>
            <w:tcBorders>
              <w:top w:val="single" w:sz="6" w:space="0" w:color="CCCCCC"/>
              <w:left w:val="single" w:sz="6" w:space="0" w:color="CCCCCC"/>
              <w:bottom w:val="single" w:sz="6" w:space="0" w:color="CCCCCC"/>
              <w:right w:val="single" w:sz="6" w:space="0" w:color="CCCCCC"/>
            </w:tcBorders>
            <w:vAlign w:val="center"/>
          </w:tcPr>
          <w:p w14:paraId="7E9781E3" w14:textId="0AD35C76" w:rsidR="00CF4DE9" w:rsidRDefault="00AE6CFD" w:rsidP="00706DEE">
            <w:pPr>
              <w:jc w:val="center"/>
            </w:pPr>
            <w:r>
              <w:t>191</w:t>
            </w:r>
          </w:p>
        </w:tc>
        <w:tc>
          <w:tcPr>
            <w:tcW w:w="1260" w:type="dxa"/>
            <w:tcBorders>
              <w:top w:val="single" w:sz="6" w:space="0" w:color="CCCCCC"/>
              <w:left w:val="single" w:sz="6" w:space="0" w:color="CCCCCC"/>
              <w:bottom w:val="single" w:sz="6" w:space="0" w:color="CCCCCC"/>
              <w:right w:val="single" w:sz="6" w:space="0" w:color="CCCCCC"/>
            </w:tcBorders>
            <w:vAlign w:val="center"/>
          </w:tcPr>
          <w:p w14:paraId="155EDBAD" w14:textId="40F56D67" w:rsidR="00CF4DE9" w:rsidRDefault="00AE6CFD" w:rsidP="00706DEE">
            <w:pPr>
              <w:jc w:val="center"/>
            </w:pPr>
            <w:r>
              <w:rPr>
                <w:rFonts w:hint="eastAsia"/>
              </w:rPr>
              <w:t>1</w:t>
            </w:r>
            <w:r>
              <w:t>4.7</w:t>
            </w:r>
          </w:p>
        </w:tc>
        <w:tc>
          <w:tcPr>
            <w:tcW w:w="982" w:type="dxa"/>
            <w:tcBorders>
              <w:top w:val="single" w:sz="6" w:space="0" w:color="CCCCCC"/>
              <w:left w:val="single" w:sz="6" w:space="0" w:color="CCCCCC"/>
              <w:bottom w:val="single" w:sz="6" w:space="0" w:color="CCCCCC"/>
              <w:right w:val="single" w:sz="6" w:space="0" w:color="CCCCCC"/>
            </w:tcBorders>
            <w:vAlign w:val="center"/>
          </w:tcPr>
          <w:p w14:paraId="731E3936" w14:textId="0FF0E892" w:rsidR="00CF4DE9" w:rsidRDefault="00AE6CFD" w:rsidP="00706DEE">
            <w:pPr>
              <w:jc w:val="center"/>
            </w:pPr>
            <w:r>
              <w:rPr>
                <w:rFonts w:hint="eastAsia"/>
              </w:rPr>
              <w:t>-</w:t>
            </w:r>
            <w:r>
              <w:t>2</w:t>
            </w:r>
          </w:p>
        </w:tc>
        <w:tc>
          <w:tcPr>
            <w:tcW w:w="704" w:type="dxa"/>
            <w:tcBorders>
              <w:top w:val="single" w:sz="6" w:space="0" w:color="CCCCCC"/>
              <w:left w:val="single" w:sz="6" w:space="0" w:color="CCCCCC"/>
              <w:bottom w:val="single" w:sz="6" w:space="0" w:color="CCCCCC"/>
              <w:right w:val="single" w:sz="6" w:space="0" w:color="CCCCCC"/>
            </w:tcBorders>
            <w:vAlign w:val="center"/>
          </w:tcPr>
          <w:p w14:paraId="6985C3C0" w14:textId="2B36BCF8" w:rsidR="00CF4DE9" w:rsidRDefault="00AE6CFD" w:rsidP="00706DEE">
            <w:pPr>
              <w:jc w:val="center"/>
            </w:pPr>
            <w:r>
              <w:rPr>
                <w:rFonts w:hint="eastAsia"/>
              </w:rPr>
              <w:t>6</w:t>
            </w:r>
            <w:r>
              <w:t>2</w:t>
            </w:r>
          </w:p>
        </w:tc>
        <w:tc>
          <w:tcPr>
            <w:tcW w:w="1633" w:type="dxa"/>
            <w:tcBorders>
              <w:top w:val="single" w:sz="6" w:space="0" w:color="CCCCCC"/>
              <w:left w:val="single" w:sz="6" w:space="0" w:color="CCCCCC"/>
              <w:bottom w:val="single" w:sz="6" w:space="0" w:color="CCCCCC"/>
              <w:right w:val="single" w:sz="6" w:space="0" w:color="CCCCCC"/>
            </w:tcBorders>
            <w:vAlign w:val="center"/>
          </w:tcPr>
          <w:p w14:paraId="4BB395C2" w14:textId="2DE0BC96" w:rsidR="00CF4DE9" w:rsidRDefault="00CF4DE9" w:rsidP="00706DEE">
            <w:pPr>
              <w:jc w:val="center"/>
            </w:pPr>
          </w:p>
        </w:tc>
      </w:tr>
      <w:tr w:rsidR="00CF4DE9" w14:paraId="33CBD8E7" w14:textId="77777777" w:rsidTr="00706DEE">
        <w:trPr>
          <w:trHeight w:val="450"/>
        </w:trPr>
        <w:tc>
          <w:tcPr>
            <w:tcW w:w="8336" w:type="dxa"/>
            <w:gridSpan w:val="11"/>
            <w:tcBorders>
              <w:top w:val="single" w:sz="6" w:space="0" w:color="CCCCCC"/>
              <w:left w:val="single" w:sz="6" w:space="0" w:color="CCCCCC"/>
              <w:bottom w:val="single" w:sz="6" w:space="0" w:color="CCCCCC"/>
              <w:right w:val="single" w:sz="6" w:space="0" w:color="CCCCCC"/>
            </w:tcBorders>
            <w:tcMar>
              <w:top w:w="15" w:type="dxa"/>
              <w:left w:w="150" w:type="dxa"/>
              <w:bottom w:w="15" w:type="dxa"/>
              <w:right w:w="15" w:type="dxa"/>
            </w:tcMar>
            <w:vAlign w:val="center"/>
          </w:tcPr>
          <w:p w14:paraId="645F36F2" w14:textId="77777777" w:rsidR="00CF4DE9" w:rsidRDefault="00CF4DE9" w:rsidP="00706DEE">
            <w:pPr>
              <w:jc w:val="left"/>
            </w:pPr>
            <w:r>
              <w:rPr>
                <w:rFonts w:hint="eastAsia"/>
                <w:color w:val="000000"/>
              </w:rPr>
              <w:t>【注】：本表格中授课教师只统计专业课教师，不含外聘人员，含离职人员。</w:t>
            </w:r>
            <w:r>
              <w:rPr>
                <w:rFonts w:hint="eastAsia"/>
                <w:color w:val="000000"/>
              </w:rPr>
              <w:t xml:space="preserve"> </w:t>
            </w:r>
          </w:p>
        </w:tc>
      </w:tr>
    </w:tbl>
    <w:p w14:paraId="2E4CDA7B" w14:textId="77777777" w:rsidR="00CF4DE9" w:rsidRDefault="00CF4DE9" w:rsidP="00CF4DE9">
      <w:pPr>
        <w:widowControl/>
        <w:shd w:val="clear" w:color="auto" w:fill="FFFFFF"/>
        <w:spacing w:line="301" w:lineRule="atLeast"/>
        <w:ind w:firstLine="468"/>
        <w:jc w:val="left"/>
        <w:rPr>
          <w:rFonts w:ascii="微软雅黑" w:eastAsia="微软雅黑" w:hAnsi="微软雅黑" w:cs="宋体"/>
          <w:color w:val="333333"/>
          <w:kern w:val="0"/>
          <w:sz w:val="15"/>
          <w:szCs w:val="15"/>
        </w:rPr>
      </w:pPr>
    </w:p>
    <w:p w14:paraId="55665BE0" w14:textId="6E34C744"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2.课程教学大纲制定情况</w:t>
      </w:r>
    </w:p>
    <w:p w14:paraId="513170B2" w14:textId="77777777"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按照工程教育认证标准，对系开设的专业课程教学大纲进行了修定，制定了新开课程的教学大纲。</w:t>
      </w:r>
    </w:p>
    <w:p w14:paraId="79CD5EFB" w14:textId="77777777" w:rsidR="00B522ED" w:rsidRPr="00561ADE"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52DF8D3F" w14:textId="56C1B6F2"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3.教材建设情况</w:t>
      </w:r>
    </w:p>
    <w:p w14:paraId="7CC4AA15" w14:textId="77777777" w:rsidR="00561ADE"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本年度本专业无教材建设</w:t>
      </w:r>
    </w:p>
    <w:p w14:paraId="6094542E" w14:textId="77777777" w:rsidR="00B522ED" w:rsidRPr="00561ADE"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653A80CD" w14:textId="77777777" w:rsidR="00CF4DE9" w:rsidRPr="00ED17A6" w:rsidRDefault="00CF4DE9" w:rsidP="00ED17A6">
      <w:pPr>
        <w:pStyle w:val="2"/>
        <w:spacing w:before="0" w:after="0" w:line="360" w:lineRule="auto"/>
        <w:rPr>
          <w:sz w:val="24"/>
          <w:szCs w:val="24"/>
        </w:rPr>
      </w:pPr>
      <w:bookmarkStart w:id="9" w:name="_Toc75249229"/>
      <w:r w:rsidRPr="00ED17A6">
        <w:rPr>
          <w:rFonts w:hint="eastAsia"/>
          <w:sz w:val="24"/>
          <w:szCs w:val="24"/>
        </w:rPr>
        <w:t>（二）实践教学情况</w:t>
      </w:r>
      <w:bookmarkEnd w:id="9"/>
    </w:p>
    <w:p w14:paraId="106C2D4A"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1.专业实验实践教学总学时、总学分占比情况</w:t>
      </w: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572"/>
        <w:gridCol w:w="2174"/>
        <w:gridCol w:w="572"/>
        <w:gridCol w:w="2174"/>
        <w:gridCol w:w="2707"/>
      </w:tblGrid>
      <w:tr w:rsidR="00CF4DE9" w14:paraId="50E8E653" w14:textId="77777777" w:rsidTr="00706DEE">
        <w:trPr>
          <w:trHeight w:val="450"/>
          <w:tblHeader/>
        </w:trPr>
        <w:tc>
          <w:tcPr>
            <w:tcW w:w="8336" w:type="dxa"/>
            <w:gridSpan w:val="8"/>
            <w:tcBorders>
              <w:top w:val="single" w:sz="6" w:space="0" w:color="CCCCCC"/>
              <w:left w:val="single" w:sz="6" w:space="0" w:color="CCCCCC"/>
              <w:bottom w:val="single" w:sz="6" w:space="0" w:color="CCCCCC"/>
              <w:right w:val="single" w:sz="6" w:space="0" w:color="CCCCCC"/>
            </w:tcBorders>
            <w:shd w:val="clear" w:color="auto" w:fill="EEEEEE"/>
            <w:vAlign w:val="center"/>
          </w:tcPr>
          <w:p w14:paraId="21122A2E" w14:textId="77777777" w:rsidR="00CF4DE9" w:rsidRDefault="00CF4DE9" w:rsidP="00706DEE">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8 </w:t>
            </w:r>
            <w:r>
              <w:rPr>
                <w:rFonts w:hint="eastAsia"/>
                <w:b/>
                <w:bCs/>
              </w:rPr>
              <w:t>专业实践教学情况（时点）</w:t>
            </w:r>
          </w:p>
        </w:tc>
      </w:tr>
      <w:tr w:rsidR="00CF4DE9" w14:paraId="41E8FB7F" w14:textId="77777777" w:rsidTr="00706DEE">
        <w:trPr>
          <w:trHeight w:val="450"/>
          <w:tblHeader/>
        </w:trPr>
        <w:tc>
          <w:tcPr>
            <w:tcW w:w="45" w:type="dxa"/>
            <w:vMerge w:val="restart"/>
            <w:tcBorders>
              <w:top w:val="single" w:sz="6" w:space="0" w:color="CCCCCC"/>
              <w:left w:val="single" w:sz="6" w:space="0" w:color="CCCCCC"/>
              <w:bottom w:val="single" w:sz="6" w:space="0" w:color="CCCCCC"/>
              <w:right w:val="single" w:sz="6" w:space="0" w:color="CCCCCC"/>
            </w:tcBorders>
            <w:vAlign w:val="center"/>
          </w:tcPr>
          <w:p w14:paraId="11D8E029" w14:textId="77777777" w:rsidR="00CF4DE9" w:rsidRDefault="00CF4DE9" w:rsidP="00706DEE">
            <w:pPr>
              <w:jc w:val="center"/>
            </w:pPr>
          </w:p>
        </w:tc>
        <w:tc>
          <w:tcPr>
            <w:tcW w:w="46" w:type="dxa"/>
            <w:vMerge w:val="restart"/>
            <w:tcBorders>
              <w:top w:val="single" w:sz="6" w:space="0" w:color="CCCCCC"/>
              <w:left w:val="single" w:sz="6" w:space="0" w:color="CCCCCC"/>
              <w:bottom w:val="single" w:sz="6" w:space="0" w:color="CCCCCC"/>
              <w:right w:val="single" w:sz="6" w:space="0" w:color="CCCCCC"/>
            </w:tcBorders>
            <w:vAlign w:val="center"/>
          </w:tcPr>
          <w:p w14:paraId="481C4ED9" w14:textId="77777777" w:rsidR="00CF4DE9" w:rsidRDefault="00CF4DE9" w:rsidP="00706DEE">
            <w:pPr>
              <w:jc w:val="center"/>
            </w:pPr>
          </w:p>
        </w:tc>
        <w:tc>
          <w:tcPr>
            <w:tcW w:w="46" w:type="dxa"/>
            <w:vMerge w:val="restart"/>
            <w:tcBorders>
              <w:top w:val="single" w:sz="6" w:space="0" w:color="CCCCCC"/>
              <w:left w:val="single" w:sz="6" w:space="0" w:color="CCCCCC"/>
              <w:bottom w:val="single" w:sz="6" w:space="0" w:color="CCCCCC"/>
              <w:right w:val="single" w:sz="6" w:space="0" w:color="CCCCCC"/>
            </w:tcBorders>
            <w:vAlign w:val="center"/>
          </w:tcPr>
          <w:p w14:paraId="0109BF64" w14:textId="77777777" w:rsidR="00CF4DE9" w:rsidRDefault="00CF4DE9" w:rsidP="00706DEE">
            <w:pPr>
              <w:jc w:val="center"/>
            </w:pPr>
          </w:p>
        </w:tc>
        <w:tc>
          <w:tcPr>
            <w:tcW w:w="2746" w:type="dxa"/>
            <w:gridSpan w:val="2"/>
            <w:tcBorders>
              <w:top w:val="single" w:sz="6" w:space="0" w:color="CCCCCC"/>
              <w:left w:val="single" w:sz="6" w:space="0" w:color="CCCCCC"/>
              <w:bottom w:val="single" w:sz="6" w:space="0" w:color="CCCCCC"/>
              <w:right w:val="single" w:sz="6" w:space="0" w:color="CCCCCC"/>
            </w:tcBorders>
            <w:vAlign w:val="center"/>
          </w:tcPr>
          <w:p w14:paraId="6E0009A9" w14:textId="77777777" w:rsidR="00CF4DE9" w:rsidRDefault="00CF4DE9" w:rsidP="00706DEE">
            <w:pPr>
              <w:jc w:val="center"/>
            </w:pPr>
            <w:r>
              <w:rPr>
                <w:rFonts w:hint="eastAsia"/>
              </w:rPr>
              <w:t>实践教学</w:t>
            </w:r>
          </w:p>
        </w:tc>
        <w:tc>
          <w:tcPr>
            <w:tcW w:w="5453" w:type="dxa"/>
            <w:gridSpan w:val="3"/>
            <w:tcBorders>
              <w:top w:val="single" w:sz="6" w:space="0" w:color="CCCCCC"/>
              <w:left w:val="single" w:sz="6" w:space="0" w:color="CCCCCC"/>
              <w:bottom w:val="single" w:sz="6" w:space="0" w:color="CCCCCC"/>
              <w:right w:val="single" w:sz="6" w:space="0" w:color="CCCCCC"/>
            </w:tcBorders>
            <w:vAlign w:val="center"/>
          </w:tcPr>
          <w:p w14:paraId="127F8A4A" w14:textId="77777777" w:rsidR="00CF4DE9" w:rsidRDefault="00CF4DE9" w:rsidP="00706DEE">
            <w:pPr>
              <w:jc w:val="center"/>
            </w:pPr>
            <w:r>
              <w:rPr>
                <w:rFonts w:hint="eastAsia"/>
              </w:rPr>
              <w:t>其中</w:t>
            </w:r>
            <w:r>
              <w:rPr>
                <w:rFonts w:hint="eastAsia"/>
              </w:rPr>
              <w:t>:</w:t>
            </w:r>
            <w:r>
              <w:rPr>
                <w:rFonts w:hint="eastAsia"/>
              </w:rPr>
              <w:t>实验教学</w:t>
            </w:r>
          </w:p>
        </w:tc>
      </w:tr>
      <w:tr w:rsidR="00CF4DE9" w14:paraId="5D93B5A1" w14:textId="77777777" w:rsidTr="00706DEE">
        <w:trPr>
          <w:trHeight w:val="450"/>
          <w:tblHeader/>
        </w:trPr>
        <w:tc>
          <w:tcPr>
            <w:tcW w:w="45" w:type="dxa"/>
            <w:vMerge/>
            <w:tcBorders>
              <w:top w:val="single" w:sz="6" w:space="0" w:color="CCCCCC"/>
              <w:left w:val="single" w:sz="6" w:space="0" w:color="CCCCCC"/>
              <w:bottom w:val="single" w:sz="6" w:space="0" w:color="CCCCCC"/>
              <w:right w:val="single" w:sz="6" w:space="0" w:color="CCCCCC"/>
            </w:tcBorders>
            <w:vAlign w:val="center"/>
          </w:tcPr>
          <w:p w14:paraId="2204FCF9" w14:textId="77777777" w:rsidR="00CF4DE9" w:rsidRDefault="00CF4DE9" w:rsidP="00706DEE">
            <w:pPr>
              <w:rPr>
                <w:rFonts w:ascii="宋体" w:hAnsi="宋体" w:cs="宋体"/>
                <w:sz w:val="24"/>
                <w:szCs w:val="24"/>
              </w:rPr>
            </w:pPr>
          </w:p>
        </w:tc>
        <w:tc>
          <w:tcPr>
            <w:tcW w:w="46" w:type="dxa"/>
            <w:vMerge/>
            <w:tcBorders>
              <w:top w:val="single" w:sz="6" w:space="0" w:color="CCCCCC"/>
              <w:left w:val="single" w:sz="6" w:space="0" w:color="CCCCCC"/>
              <w:bottom w:val="single" w:sz="6" w:space="0" w:color="CCCCCC"/>
              <w:right w:val="single" w:sz="6" w:space="0" w:color="CCCCCC"/>
            </w:tcBorders>
            <w:vAlign w:val="center"/>
          </w:tcPr>
          <w:p w14:paraId="34699B06" w14:textId="77777777" w:rsidR="00CF4DE9" w:rsidRDefault="00CF4DE9" w:rsidP="00706DEE">
            <w:pPr>
              <w:rPr>
                <w:rFonts w:ascii="宋体" w:hAnsi="宋体" w:cs="宋体"/>
                <w:sz w:val="24"/>
                <w:szCs w:val="24"/>
              </w:rPr>
            </w:pPr>
          </w:p>
        </w:tc>
        <w:tc>
          <w:tcPr>
            <w:tcW w:w="46" w:type="dxa"/>
            <w:vMerge/>
            <w:tcBorders>
              <w:top w:val="single" w:sz="6" w:space="0" w:color="CCCCCC"/>
              <w:left w:val="single" w:sz="6" w:space="0" w:color="CCCCCC"/>
              <w:bottom w:val="single" w:sz="6" w:space="0" w:color="CCCCCC"/>
              <w:right w:val="single" w:sz="6" w:space="0" w:color="CCCCCC"/>
            </w:tcBorders>
            <w:vAlign w:val="center"/>
          </w:tcPr>
          <w:p w14:paraId="526D025B" w14:textId="77777777" w:rsidR="00CF4DE9" w:rsidRDefault="00CF4DE9" w:rsidP="00706DEE">
            <w:pPr>
              <w:rPr>
                <w:rFonts w:ascii="宋体" w:hAnsi="宋体" w:cs="宋体"/>
                <w:sz w:val="24"/>
                <w:szCs w:val="24"/>
              </w:rPr>
            </w:pPr>
          </w:p>
        </w:tc>
        <w:tc>
          <w:tcPr>
            <w:tcW w:w="572" w:type="dxa"/>
            <w:tcBorders>
              <w:top w:val="single" w:sz="6" w:space="0" w:color="CCCCCC"/>
              <w:left w:val="single" w:sz="6" w:space="0" w:color="CCCCCC"/>
              <w:bottom w:val="single" w:sz="6" w:space="0" w:color="CCCCCC"/>
              <w:right w:val="single" w:sz="6" w:space="0" w:color="CCCCCC"/>
            </w:tcBorders>
            <w:vAlign w:val="center"/>
          </w:tcPr>
          <w:p w14:paraId="3B003A58" w14:textId="77777777" w:rsidR="00CF4DE9" w:rsidRDefault="00CF4DE9" w:rsidP="00706DEE">
            <w:pPr>
              <w:jc w:val="center"/>
            </w:pPr>
            <w:r>
              <w:rPr>
                <w:rFonts w:hint="eastAsia"/>
              </w:rPr>
              <w:t>学分</w:t>
            </w:r>
          </w:p>
        </w:tc>
        <w:tc>
          <w:tcPr>
            <w:tcW w:w="2174" w:type="dxa"/>
            <w:tcBorders>
              <w:top w:val="single" w:sz="6" w:space="0" w:color="CCCCCC"/>
              <w:left w:val="single" w:sz="6" w:space="0" w:color="CCCCCC"/>
              <w:bottom w:val="single" w:sz="6" w:space="0" w:color="CCCCCC"/>
              <w:right w:val="single" w:sz="6" w:space="0" w:color="CCCCCC"/>
            </w:tcBorders>
            <w:vAlign w:val="center"/>
          </w:tcPr>
          <w:p w14:paraId="12CB2148" w14:textId="77777777" w:rsidR="00CF4DE9" w:rsidRDefault="00CF4DE9" w:rsidP="00706DEE">
            <w:pPr>
              <w:jc w:val="center"/>
            </w:pPr>
            <w:r>
              <w:rPr>
                <w:rFonts w:hint="eastAsia"/>
              </w:rPr>
              <w:t>占总学分比（％）</w:t>
            </w:r>
          </w:p>
        </w:tc>
        <w:tc>
          <w:tcPr>
            <w:tcW w:w="572" w:type="dxa"/>
            <w:tcBorders>
              <w:top w:val="single" w:sz="6" w:space="0" w:color="CCCCCC"/>
              <w:left w:val="single" w:sz="6" w:space="0" w:color="CCCCCC"/>
              <w:bottom w:val="single" w:sz="6" w:space="0" w:color="CCCCCC"/>
              <w:right w:val="single" w:sz="6" w:space="0" w:color="CCCCCC"/>
            </w:tcBorders>
            <w:vAlign w:val="center"/>
          </w:tcPr>
          <w:p w14:paraId="15C87C6F" w14:textId="77777777" w:rsidR="00CF4DE9" w:rsidRDefault="00CF4DE9" w:rsidP="00706DEE">
            <w:pPr>
              <w:jc w:val="center"/>
            </w:pPr>
            <w:r>
              <w:rPr>
                <w:rFonts w:hint="eastAsia"/>
              </w:rPr>
              <w:t>学分</w:t>
            </w:r>
          </w:p>
        </w:tc>
        <w:tc>
          <w:tcPr>
            <w:tcW w:w="2174" w:type="dxa"/>
            <w:tcBorders>
              <w:top w:val="single" w:sz="6" w:space="0" w:color="CCCCCC"/>
              <w:left w:val="single" w:sz="6" w:space="0" w:color="CCCCCC"/>
              <w:bottom w:val="single" w:sz="6" w:space="0" w:color="CCCCCC"/>
              <w:right w:val="single" w:sz="6" w:space="0" w:color="CCCCCC"/>
            </w:tcBorders>
            <w:vAlign w:val="center"/>
          </w:tcPr>
          <w:p w14:paraId="475A676B" w14:textId="77777777" w:rsidR="00CF4DE9" w:rsidRDefault="00CF4DE9" w:rsidP="00706DEE">
            <w:pPr>
              <w:jc w:val="center"/>
            </w:pPr>
            <w:r>
              <w:rPr>
                <w:rFonts w:hint="eastAsia"/>
              </w:rPr>
              <w:t>占总学分比（％）</w:t>
            </w:r>
          </w:p>
        </w:tc>
        <w:tc>
          <w:tcPr>
            <w:tcW w:w="2707" w:type="dxa"/>
            <w:tcBorders>
              <w:top w:val="single" w:sz="6" w:space="0" w:color="CCCCCC"/>
              <w:left w:val="single" w:sz="6" w:space="0" w:color="CCCCCC"/>
              <w:bottom w:val="single" w:sz="6" w:space="0" w:color="CCCCCC"/>
              <w:right w:val="single" w:sz="6" w:space="0" w:color="CCCCCC"/>
            </w:tcBorders>
            <w:vAlign w:val="center"/>
          </w:tcPr>
          <w:p w14:paraId="723E5D71" w14:textId="77777777" w:rsidR="00CF4DE9" w:rsidRDefault="00CF4DE9" w:rsidP="00706DEE">
            <w:pPr>
              <w:jc w:val="center"/>
            </w:pPr>
            <w:r>
              <w:rPr>
                <w:rFonts w:hint="eastAsia"/>
              </w:rPr>
              <w:t>独立开设实验课程门数</w:t>
            </w:r>
          </w:p>
        </w:tc>
      </w:tr>
      <w:tr w:rsidR="00CF4DE9" w14:paraId="4223EFC6" w14:textId="77777777" w:rsidTr="00706DEE">
        <w:trPr>
          <w:trHeight w:val="450"/>
        </w:trPr>
        <w:tc>
          <w:tcPr>
            <w:tcW w:w="45" w:type="dxa"/>
            <w:tcBorders>
              <w:top w:val="single" w:sz="6" w:space="0" w:color="CCCCCC"/>
              <w:left w:val="single" w:sz="6" w:space="0" w:color="CCCCCC"/>
              <w:bottom w:val="single" w:sz="6" w:space="0" w:color="CCCCCC"/>
              <w:right w:val="single" w:sz="6" w:space="0" w:color="CCCCCC"/>
            </w:tcBorders>
            <w:vAlign w:val="center"/>
          </w:tcPr>
          <w:p w14:paraId="06ABCBD1" w14:textId="77777777" w:rsidR="00CF4DE9" w:rsidRDefault="00CF4DE9" w:rsidP="00706DEE">
            <w:pPr>
              <w:jc w:val="center"/>
            </w:pPr>
          </w:p>
        </w:tc>
        <w:tc>
          <w:tcPr>
            <w:tcW w:w="46" w:type="dxa"/>
            <w:tcBorders>
              <w:top w:val="single" w:sz="6" w:space="0" w:color="CCCCCC"/>
              <w:left w:val="single" w:sz="6" w:space="0" w:color="CCCCCC"/>
              <w:bottom w:val="single" w:sz="6" w:space="0" w:color="CCCCCC"/>
              <w:right w:val="single" w:sz="6" w:space="0" w:color="CCCCCC"/>
            </w:tcBorders>
            <w:vAlign w:val="center"/>
          </w:tcPr>
          <w:p w14:paraId="07B6BABD" w14:textId="77777777" w:rsidR="00CF4DE9" w:rsidRDefault="00CF4DE9" w:rsidP="00706DEE">
            <w:pPr>
              <w:jc w:val="center"/>
            </w:pPr>
          </w:p>
        </w:tc>
        <w:tc>
          <w:tcPr>
            <w:tcW w:w="46" w:type="dxa"/>
            <w:tcBorders>
              <w:top w:val="single" w:sz="6" w:space="0" w:color="CCCCCC"/>
              <w:left w:val="single" w:sz="6" w:space="0" w:color="CCCCCC"/>
              <w:bottom w:val="single" w:sz="6" w:space="0" w:color="CCCCCC"/>
              <w:right w:val="single" w:sz="6" w:space="0" w:color="CCCCCC"/>
            </w:tcBorders>
            <w:vAlign w:val="center"/>
          </w:tcPr>
          <w:p w14:paraId="0826A5C7" w14:textId="77777777" w:rsidR="00CF4DE9" w:rsidRDefault="00CF4DE9" w:rsidP="00706DEE">
            <w:pPr>
              <w:jc w:val="center"/>
            </w:pPr>
          </w:p>
        </w:tc>
        <w:tc>
          <w:tcPr>
            <w:tcW w:w="572" w:type="dxa"/>
            <w:tcBorders>
              <w:top w:val="single" w:sz="6" w:space="0" w:color="CCCCCC"/>
              <w:left w:val="single" w:sz="6" w:space="0" w:color="CCCCCC"/>
              <w:bottom w:val="single" w:sz="6" w:space="0" w:color="CCCCCC"/>
              <w:right w:val="single" w:sz="6" w:space="0" w:color="CCCCCC"/>
            </w:tcBorders>
            <w:vAlign w:val="center"/>
          </w:tcPr>
          <w:p w14:paraId="4DB270D9" w14:textId="1AB9DF4C" w:rsidR="00CF4DE9" w:rsidRDefault="00F36C45" w:rsidP="00706DEE">
            <w:pPr>
              <w:jc w:val="center"/>
            </w:pPr>
            <w:r>
              <w:rPr>
                <w:rFonts w:hint="eastAsia"/>
              </w:rPr>
              <w:t>4</w:t>
            </w:r>
            <w:r>
              <w:t>4</w:t>
            </w:r>
          </w:p>
        </w:tc>
        <w:tc>
          <w:tcPr>
            <w:tcW w:w="2174" w:type="dxa"/>
            <w:tcBorders>
              <w:top w:val="single" w:sz="6" w:space="0" w:color="CCCCCC"/>
              <w:left w:val="single" w:sz="6" w:space="0" w:color="CCCCCC"/>
              <w:bottom w:val="single" w:sz="6" w:space="0" w:color="CCCCCC"/>
              <w:right w:val="single" w:sz="6" w:space="0" w:color="CCCCCC"/>
            </w:tcBorders>
            <w:vAlign w:val="center"/>
          </w:tcPr>
          <w:p w14:paraId="51A01F74" w14:textId="485AD690" w:rsidR="00CF4DE9" w:rsidRDefault="00F36C45" w:rsidP="00706DEE">
            <w:pPr>
              <w:jc w:val="center"/>
            </w:pPr>
            <w:r>
              <w:rPr>
                <w:rFonts w:hint="eastAsia"/>
              </w:rPr>
              <w:t>2</w:t>
            </w:r>
            <w:r>
              <w:t>4.9</w:t>
            </w:r>
          </w:p>
        </w:tc>
        <w:tc>
          <w:tcPr>
            <w:tcW w:w="572" w:type="dxa"/>
            <w:tcBorders>
              <w:top w:val="single" w:sz="6" w:space="0" w:color="CCCCCC"/>
              <w:left w:val="single" w:sz="6" w:space="0" w:color="CCCCCC"/>
              <w:bottom w:val="single" w:sz="6" w:space="0" w:color="CCCCCC"/>
              <w:right w:val="single" w:sz="6" w:space="0" w:color="CCCCCC"/>
            </w:tcBorders>
            <w:vAlign w:val="center"/>
          </w:tcPr>
          <w:p w14:paraId="06E39131" w14:textId="3876D039" w:rsidR="00CF4DE9" w:rsidRDefault="00CB41B4" w:rsidP="00706DEE">
            <w:pPr>
              <w:jc w:val="center"/>
            </w:pPr>
            <w:r>
              <w:rPr>
                <w:rFonts w:hint="eastAsia"/>
              </w:rPr>
              <w:t>1</w:t>
            </w:r>
            <w:r>
              <w:t>9</w:t>
            </w:r>
          </w:p>
        </w:tc>
        <w:tc>
          <w:tcPr>
            <w:tcW w:w="2174" w:type="dxa"/>
            <w:tcBorders>
              <w:top w:val="single" w:sz="6" w:space="0" w:color="CCCCCC"/>
              <w:left w:val="single" w:sz="6" w:space="0" w:color="CCCCCC"/>
              <w:bottom w:val="single" w:sz="6" w:space="0" w:color="CCCCCC"/>
              <w:right w:val="single" w:sz="6" w:space="0" w:color="CCCCCC"/>
            </w:tcBorders>
            <w:vAlign w:val="center"/>
          </w:tcPr>
          <w:p w14:paraId="6345B56D" w14:textId="3E39EEE3" w:rsidR="00CF4DE9" w:rsidRDefault="00CB41B4" w:rsidP="00706DEE">
            <w:pPr>
              <w:jc w:val="center"/>
            </w:pPr>
            <w:r>
              <w:rPr>
                <w:rFonts w:hint="eastAsia"/>
              </w:rPr>
              <w:t>1</w:t>
            </w:r>
            <w:r>
              <w:t>0.7</w:t>
            </w:r>
          </w:p>
        </w:tc>
        <w:tc>
          <w:tcPr>
            <w:tcW w:w="2707" w:type="dxa"/>
            <w:tcBorders>
              <w:top w:val="single" w:sz="6" w:space="0" w:color="CCCCCC"/>
              <w:left w:val="single" w:sz="6" w:space="0" w:color="CCCCCC"/>
              <w:bottom w:val="single" w:sz="6" w:space="0" w:color="CCCCCC"/>
              <w:right w:val="single" w:sz="6" w:space="0" w:color="CCCCCC"/>
            </w:tcBorders>
            <w:vAlign w:val="center"/>
          </w:tcPr>
          <w:p w14:paraId="044E1262" w14:textId="17CACAC3" w:rsidR="00CF4DE9" w:rsidRDefault="00CB41B4" w:rsidP="00706DEE">
            <w:pPr>
              <w:jc w:val="center"/>
            </w:pPr>
            <w:r>
              <w:t>11</w:t>
            </w:r>
          </w:p>
        </w:tc>
      </w:tr>
    </w:tbl>
    <w:p w14:paraId="77B26547" w14:textId="356E42A0"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2.实验教学大纲、实习（实训）教学大纲修订情况</w:t>
      </w:r>
    </w:p>
    <w:p w14:paraId="575809EB" w14:textId="77777777" w:rsidR="00561ADE"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无修订</w:t>
      </w:r>
    </w:p>
    <w:p w14:paraId="11E459A5" w14:textId="0702507A"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3.实践类课程建设和开设情况</w:t>
      </w:r>
    </w:p>
    <w:p w14:paraId="7ED6008E" w14:textId="77777777" w:rsidR="00B522ED" w:rsidRPr="00561ADE"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004FC45F"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4.专业实验室建设与开放利用情况</w:t>
      </w:r>
    </w:p>
    <w:tbl>
      <w:tblPr>
        <w:tblW w:w="8364" w:type="dxa"/>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354"/>
        <w:gridCol w:w="1039"/>
        <w:gridCol w:w="1021"/>
        <w:gridCol w:w="697"/>
        <w:gridCol w:w="1021"/>
        <w:gridCol w:w="354"/>
        <w:gridCol w:w="1039"/>
        <w:gridCol w:w="1021"/>
        <w:gridCol w:w="697"/>
        <w:gridCol w:w="1021"/>
      </w:tblGrid>
      <w:tr w:rsidR="00CF4DE9" w14:paraId="4EF8F30B" w14:textId="77777777" w:rsidTr="00AE6CFD">
        <w:trPr>
          <w:trHeight w:val="450"/>
          <w:tblHeader/>
        </w:trPr>
        <w:tc>
          <w:tcPr>
            <w:tcW w:w="8364" w:type="dxa"/>
            <w:gridSpan w:val="12"/>
            <w:tcBorders>
              <w:top w:val="single" w:sz="6" w:space="0" w:color="CCCCCC"/>
              <w:left w:val="single" w:sz="6" w:space="0" w:color="CCCCCC"/>
              <w:bottom w:val="single" w:sz="6" w:space="0" w:color="CCCCCC"/>
              <w:right w:val="single" w:sz="6" w:space="0" w:color="CCCCCC"/>
            </w:tcBorders>
            <w:shd w:val="clear" w:color="auto" w:fill="EEEEEE"/>
            <w:vAlign w:val="center"/>
          </w:tcPr>
          <w:p w14:paraId="0F2D112F" w14:textId="77777777" w:rsidR="00CF4DE9" w:rsidRDefault="00CF4DE9" w:rsidP="00706DEE">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9 </w:t>
            </w:r>
            <w:r>
              <w:rPr>
                <w:rFonts w:hint="eastAsia"/>
                <w:b/>
                <w:bCs/>
              </w:rPr>
              <w:t>专业校内实验室使用情况（时点）</w:t>
            </w:r>
            <w:r>
              <w:rPr>
                <w:rFonts w:hint="eastAsia"/>
                <w:b/>
                <w:bCs/>
              </w:rPr>
              <w:t xml:space="preserve"> </w:t>
            </w:r>
          </w:p>
        </w:tc>
      </w:tr>
      <w:tr w:rsidR="00CF4DE9" w14:paraId="4D5E1A3D" w14:textId="77777777" w:rsidTr="00AE6CFD">
        <w:trPr>
          <w:trHeight w:val="450"/>
          <w:tblHeader/>
        </w:trPr>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3F90D354" w14:textId="77777777" w:rsidR="00CF4DE9" w:rsidRDefault="00CF4DE9" w:rsidP="00706DEE">
            <w:pPr>
              <w:jc w:val="center"/>
            </w:pPr>
          </w:p>
        </w:tc>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320823DE" w14:textId="77777777" w:rsidR="00CF4DE9" w:rsidRDefault="00CF4DE9" w:rsidP="00706DEE">
            <w:pPr>
              <w:jc w:val="center"/>
            </w:pPr>
          </w:p>
        </w:tc>
        <w:tc>
          <w:tcPr>
            <w:tcW w:w="4132" w:type="dxa"/>
            <w:gridSpan w:val="5"/>
            <w:tcBorders>
              <w:top w:val="single" w:sz="6" w:space="0" w:color="CCCCCC"/>
              <w:left w:val="single" w:sz="6" w:space="0" w:color="CCCCCC"/>
              <w:bottom w:val="single" w:sz="6" w:space="0" w:color="CCCCCC"/>
              <w:right w:val="single" w:sz="6" w:space="0" w:color="CCCCCC"/>
            </w:tcBorders>
            <w:vAlign w:val="center"/>
          </w:tcPr>
          <w:p w14:paraId="7D54DA21" w14:textId="77777777" w:rsidR="00CF4DE9" w:rsidRDefault="00CF4DE9" w:rsidP="00706DEE">
            <w:pPr>
              <w:jc w:val="center"/>
            </w:pPr>
            <w:r>
              <w:rPr>
                <w:rFonts w:hint="eastAsia"/>
              </w:rPr>
              <w:t>基础实验室</w:t>
            </w:r>
          </w:p>
        </w:tc>
        <w:tc>
          <w:tcPr>
            <w:tcW w:w="4132" w:type="dxa"/>
            <w:gridSpan w:val="5"/>
            <w:tcBorders>
              <w:top w:val="single" w:sz="6" w:space="0" w:color="CCCCCC"/>
              <w:left w:val="single" w:sz="6" w:space="0" w:color="CCCCCC"/>
              <w:bottom w:val="single" w:sz="6" w:space="0" w:color="CCCCCC"/>
              <w:right w:val="single" w:sz="6" w:space="0" w:color="CCCCCC"/>
            </w:tcBorders>
            <w:vAlign w:val="center"/>
          </w:tcPr>
          <w:p w14:paraId="3B412610" w14:textId="77777777" w:rsidR="00CF4DE9" w:rsidRDefault="00CF4DE9" w:rsidP="00706DEE">
            <w:pPr>
              <w:jc w:val="center"/>
            </w:pPr>
            <w:r>
              <w:rPr>
                <w:rFonts w:hint="eastAsia"/>
              </w:rPr>
              <w:t>专业实验室</w:t>
            </w:r>
          </w:p>
        </w:tc>
      </w:tr>
      <w:tr w:rsidR="00CF4DE9" w14:paraId="7545B734" w14:textId="77777777" w:rsidTr="00AE6CFD">
        <w:trPr>
          <w:trHeight w:val="450"/>
          <w:tblHeader/>
        </w:trPr>
        <w:tc>
          <w:tcPr>
            <w:tcW w:w="50" w:type="dxa"/>
            <w:vMerge/>
            <w:tcBorders>
              <w:top w:val="single" w:sz="6" w:space="0" w:color="CCCCCC"/>
              <w:left w:val="single" w:sz="6" w:space="0" w:color="CCCCCC"/>
              <w:bottom w:val="single" w:sz="6" w:space="0" w:color="CCCCCC"/>
              <w:right w:val="single" w:sz="6" w:space="0" w:color="CCCCCC"/>
            </w:tcBorders>
            <w:vAlign w:val="center"/>
          </w:tcPr>
          <w:p w14:paraId="2E217B9D" w14:textId="77777777" w:rsidR="00CF4DE9" w:rsidRDefault="00CF4DE9" w:rsidP="00706DEE">
            <w:pPr>
              <w:rPr>
                <w:rFonts w:ascii="宋体" w:hAnsi="宋体" w:cs="宋体"/>
                <w:sz w:val="24"/>
                <w:szCs w:val="24"/>
              </w:rPr>
            </w:pPr>
          </w:p>
        </w:tc>
        <w:tc>
          <w:tcPr>
            <w:tcW w:w="50" w:type="dxa"/>
            <w:vMerge/>
            <w:tcBorders>
              <w:top w:val="single" w:sz="6" w:space="0" w:color="CCCCCC"/>
              <w:left w:val="single" w:sz="6" w:space="0" w:color="CCCCCC"/>
              <w:bottom w:val="single" w:sz="6" w:space="0" w:color="CCCCCC"/>
              <w:right w:val="single" w:sz="6" w:space="0" w:color="CCCCCC"/>
            </w:tcBorders>
            <w:vAlign w:val="center"/>
          </w:tcPr>
          <w:p w14:paraId="55900DA0" w14:textId="77777777" w:rsidR="00CF4DE9" w:rsidRDefault="00CF4DE9" w:rsidP="00706DEE">
            <w:pPr>
              <w:rPr>
                <w:rFonts w:ascii="宋体" w:hAnsi="宋体" w:cs="宋体"/>
                <w:sz w:val="24"/>
                <w:szCs w:val="24"/>
              </w:rPr>
            </w:pPr>
          </w:p>
        </w:tc>
        <w:tc>
          <w:tcPr>
            <w:tcW w:w="354" w:type="dxa"/>
            <w:tcBorders>
              <w:top w:val="single" w:sz="6" w:space="0" w:color="CCCCCC"/>
              <w:left w:val="single" w:sz="6" w:space="0" w:color="CCCCCC"/>
              <w:bottom w:val="single" w:sz="6" w:space="0" w:color="CCCCCC"/>
              <w:right w:val="single" w:sz="6" w:space="0" w:color="CCCCCC"/>
            </w:tcBorders>
            <w:vAlign w:val="center"/>
          </w:tcPr>
          <w:p w14:paraId="126799EE" w14:textId="77777777" w:rsidR="00CF4DE9" w:rsidRDefault="00CF4DE9" w:rsidP="00706DEE">
            <w:pPr>
              <w:jc w:val="center"/>
            </w:pPr>
            <w:r>
              <w:rPr>
                <w:rFonts w:hint="eastAsia"/>
              </w:rPr>
              <w:t>数量</w:t>
            </w:r>
          </w:p>
        </w:tc>
        <w:tc>
          <w:tcPr>
            <w:tcW w:w="1039" w:type="dxa"/>
            <w:tcBorders>
              <w:top w:val="single" w:sz="6" w:space="0" w:color="CCCCCC"/>
              <w:left w:val="single" w:sz="6" w:space="0" w:color="CCCCCC"/>
              <w:bottom w:val="single" w:sz="6" w:space="0" w:color="CCCCCC"/>
              <w:right w:val="single" w:sz="6" w:space="0" w:color="CCCCCC"/>
            </w:tcBorders>
            <w:vAlign w:val="center"/>
          </w:tcPr>
          <w:p w14:paraId="2B88FB08" w14:textId="77777777" w:rsidR="00CF4DE9" w:rsidRDefault="00CF4DE9" w:rsidP="00706DEE">
            <w:pPr>
              <w:jc w:val="center"/>
            </w:pPr>
            <w:r>
              <w:rPr>
                <w:rFonts w:hint="eastAsia"/>
              </w:rPr>
              <w:t>承担实验课程门数</w:t>
            </w:r>
          </w:p>
        </w:tc>
        <w:tc>
          <w:tcPr>
            <w:tcW w:w="1021" w:type="dxa"/>
            <w:tcBorders>
              <w:top w:val="single" w:sz="6" w:space="0" w:color="CCCCCC"/>
              <w:left w:val="single" w:sz="6" w:space="0" w:color="CCCCCC"/>
              <w:bottom w:val="single" w:sz="6" w:space="0" w:color="CCCCCC"/>
              <w:right w:val="single" w:sz="6" w:space="0" w:color="CCCCCC"/>
            </w:tcBorders>
            <w:vAlign w:val="center"/>
          </w:tcPr>
          <w:p w14:paraId="411324E4" w14:textId="77777777" w:rsidR="00CF4DE9" w:rsidRDefault="00CF4DE9" w:rsidP="00706DEE">
            <w:pPr>
              <w:jc w:val="center"/>
            </w:pPr>
            <w:r>
              <w:rPr>
                <w:rFonts w:hint="eastAsia"/>
              </w:rPr>
              <w:t>面积（平方米）</w:t>
            </w:r>
          </w:p>
        </w:tc>
        <w:tc>
          <w:tcPr>
            <w:tcW w:w="697" w:type="dxa"/>
            <w:tcBorders>
              <w:top w:val="single" w:sz="6" w:space="0" w:color="CCCCCC"/>
              <w:left w:val="single" w:sz="6" w:space="0" w:color="CCCCCC"/>
              <w:bottom w:val="single" w:sz="6" w:space="0" w:color="CCCCCC"/>
              <w:right w:val="single" w:sz="6" w:space="0" w:color="CCCCCC"/>
            </w:tcBorders>
            <w:vAlign w:val="center"/>
          </w:tcPr>
          <w:p w14:paraId="167B2781" w14:textId="77777777" w:rsidR="00CF4DE9" w:rsidRDefault="00CF4DE9" w:rsidP="00706DEE">
            <w:pPr>
              <w:jc w:val="center"/>
            </w:pPr>
            <w:r>
              <w:rPr>
                <w:rFonts w:hint="eastAsia"/>
              </w:rPr>
              <w:t>设备台套数</w:t>
            </w:r>
          </w:p>
        </w:tc>
        <w:tc>
          <w:tcPr>
            <w:tcW w:w="1021" w:type="dxa"/>
            <w:tcBorders>
              <w:top w:val="single" w:sz="6" w:space="0" w:color="CCCCCC"/>
              <w:left w:val="single" w:sz="6" w:space="0" w:color="CCCCCC"/>
              <w:bottom w:val="single" w:sz="6" w:space="0" w:color="CCCCCC"/>
              <w:right w:val="single" w:sz="6" w:space="0" w:color="CCCCCC"/>
            </w:tcBorders>
            <w:vAlign w:val="center"/>
          </w:tcPr>
          <w:p w14:paraId="0DA75031" w14:textId="77777777" w:rsidR="00CF4DE9" w:rsidRDefault="00CF4DE9" w:rsidP="00706DEE">
            <w:pPr>
              <w:jc w:val="center"/>
            </w:pPr>
            <w:r>
              <w:rPr>
                <w:rFonts w:hint="eastAsia"/>
              </w:rPr>
              <w:t>设备值（万元）</w:t>
            </w:r>
          </w:p>
        </w:tc>
        <w:tc>
          <w:tcPr>
            <w:tcW w:w="354" w:type="dxa"/>
            <w:tcBorders>
              <w:top w:val="single" w:sz="6" w:space="0" w:color="CCCCCC"/>
              <w:left w:val="single" w:sz="6" w:space="0" w:color="CCCCCC"/>
              <w:bottom w:val="single" w:sz="6" w:space="0" w:color="CCCCCC"/>
              <w:right w:val="single" w:sz="6" w:space="0" w:color="CCCCCC"/>
            </w:tcBorders>
            <w:vAlign w:val="center"/>
          </w:tcPr>
          <w:p w14:paraId="66BC107C" w14:textId="77777777" w:rsidR="00CF4DE9" w:rsidRDefault="00CF4DE9" w:rsidP="00706DEE">
            <w:pPr>
              <w:jc w:val="center"/>
            </w:pPr>
            <w:r>
              <w:rPr>
                <w:rFonts w:hint="eastAsia"/>
              </w:rPr>
              <w:t>数量</w:t>
            </w:r>
          </w:p>
        </w:tc>
        <w:tc>
          <w:tcPr>
            <w:tcW w:w="1039" w:type="dxa"/>
            <w:tcBorders>
              <w:top w:val="single" w:sz="6" w:space="0" w:color="CCCCCC"/>
              <w:left w:val="single" w:sz="6" w:space="0" w:color="CCCCCC"/>
              <w:bottom w:val="single" w:sz="6" w:space="0" w:color="CCCCCC"/>
              <w:right w:val="single" w:sz="6" w:space="0" w:color="CCCCCC"/>
            </w:tcBorders>
            <w:vAlign w:val="center"/>
          </w:tcPr>
          <w:p w14:paraId="57D15716" w14:textId="77777777" w:rsidR="00CF4DE9" w:rsidRDefault="00CF4DE9" w:rsidP="00706DEE">
            <w:pPr>
              <w:jc w:val="center"/>
            </w:pPr>
            <w:r>
              <w:rPr>
                <w:rFonts w:hint="eastAsia"/>
              </w:rPr>
              <w:t>承担实验课程门数</w:t>
            </w:r>
          </w:p>
        </w:tc>
        <w:tc>
          <w:tcPr>
            <w:tcW w:w="1021" w:type="dxa"/>
            <w:tcBorders>
              <w:top w:val="single" w:sz="6" w:space="0" w:color="CCCCCC"/>
              <w:left w:val="single" w:sz="6" w:space="0" w:color="CCCCCC"/>
              <w:bottom w:val="single" w:sz="6" w:space="0" w:color="CCCCCC"/>
              <w:right w:val="single" w:sz="6" w:space="0" w:color="CCCCCC"/>
            </w:tcBorders>
            <w:vAlign w:val="center"/>
          </w:tcPr>
          <w:p w14:paraId="1506D25E" w14:textId="77777777" w:rsidR="00CF4DE9" w:rsidRDefault="00CF4DE9" w:rsidP="00706DEE">
            <w:pPr>
              <w:jc w:val="center"/>
            </w:pPr>
            <w:r>
              <w:rPr>
                <w:rFonts w:hint="eastAsia"/>
              </w:rPr>
              <w:t>面积（平方米）</w:t>
            </w:r>
          </w:p>
        </w:tc>
        <w:tc>
          <w:tcPr>
            <w:tcW w:w="697" w:type="dxa"/>
            <w:tcBorders>
              <w:top w:val="single" w:sz="6" w:space="0" w:color="CCCCCC"/>
              <w:left w:val="single" w:sz="6" w:space="0" w:color="CCCCCC"/>
              <w:bottom w:val="single" w:sz="6" w:space="0" w:color="CCCCCC"/>
              <w:right w:val="single" w:sz="6" w:space="0" w:color="CCCCCC"/>
            </w:tcBorders>
            <w:vAlign w:val="center"/>
          </w:tcPr>
          <w:p w14:paraId="41C11ECA" w14:textId="77777777" w:rsidR="00CF4DE9" w:rsidRDefault="00CF4DE9" w:rsidP="00706DEE">
            <w:pPr>
              <w:jc w:val="center"/>
            </w:pPr>
            <w:r>
              <w:rPr>
                <w:rFonts w:hint="eastAsia"/>
              </w:rPr>
              <w:t>设备台套数</w:t>
            </w:r>
          </w:p>
        </w:tc>
        <w:tc>
          <w:tcPr>
            <w:tcW w:w="1021" w:type="dxa"/>
            <w:tcBorders>
              <w:top w:val="single" w:sz="6" w:space="0" w:color="CCCCCC"/>
              <w:left w:val="single" w:sz="6" w:space="0" w:color="CCCCCC"/>
              <w:bottom w:val="single" w:sz="6" w:space="0" w:color="CCCCCC"/>
              <w:right w:val="single" w:sz="6" w:space="0" w:color="CCCCCC"/>
            </w:tcBorders>
            <w:vAlign w:val="center"/>
          </w:tcPr>
          <w:p w14:paraId="28C6FF87" w14:textId="77777777" w:rsidR="00CF4DE9" w:rsidRDefault="00CF4DE9" w:rsidP="00706DEE">
            <w:pPr>
              <w:jc w:val="center"/>
            </w:pPr>
            <w:r>
              <w:rPr>
                <w:rFonts w:hint="eastAsia"/>
              </w:rPr>
              <w:t>设备值（万元）</w:t>
            </w:r>
          </w:p>
        </w:tc>
      </w:tr>
      <w:tr w:rsidR="00AE6CFD" w14:paraId="0A8036A2" w14:textId="77777777" w:rsidTr="00AE6CFD">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0E924BF1" w14:textId="77777777" w:rsidR="00AE6CFD" w:rsidRDefault="00AE6CFD" w:rsidP="00AE6CFD">
            <w:pPr>
              <w:jc w:val="center"/>
            </w:pPr>
          </w:p>
        </w:tc>
        <w:tc>
          <w:tcPr>
            <w:tcW w:w="50" w:type="dxa"/>
            <w:tcBorders>
              <w:top w:val="single" w:sz="6" w:space="0" w:color="CCCCCC"/>
              <w:left w:val="single" w:sz="6" w:space="0" w:color="CCCCCC"/>
              <w:bottom w:val="single" w:sz="6" w:space="0" w:color="CCCCCC"/>
              <w:right w:val="single" w:sz="6" w:space="0" w:color="CCCCCC"/>
            </w:tcBorders>
            <w:vAlign w:val="center"/>
          </w:tcPr>
          <w:p w14:paraId="1D780E61" w14:textId="77777777" w:rsidR="00AE6CFD" w:rsidRDefault="00AE6CFD" w:rsidP="00AE6CFD">
            <w:pPr>
              <w:jc w:val="center"/>
            </w:pPr>
          </w:p>
        </w:tc>
        <w:tc>
          <w:tcPr>
            <w:tcW w:w="354" w:type="dxa"/>
            <w:tcBorders>
              <w:top w:val="single" w:sz="6" w:space="0" w:color="CCCCCC"/>
              <w:left w:val="single" w:sz="6" w:space="0" w:color="CCCCCC"/>
              <w:bottom w:val="single" w:sz="6" w:space="0" w:color="CCCCCC"/>
              <w:right w:val="single" w:sz="6" w:space="0" w:color="CCCCCC"/>
            </w:tcBorders>
            <w:vAlign w:val="center"/>
          </w:tcPr>
          <w:p w14:paraId="21CC7110" w14:textId="6811750A" w:rsidR="00AE6CFD" w:rsidRDefault="00AE6CFD" w:rsidP="00AE6CFD">
            <w:pPr>
              <w:jc w:val="center"/>
            </w:pPr>
            <w:r w:rsidRPr="00575638">
              <w:rPr>
                <w:rFonts w:cs="Calibri" w:hint="eastAsia"/>
                <w:szCs w:val="21"/>
              </w:rPr>
              <w:t>6</w:t>
            </w:r>
          </w:p>
        </w:tc>
        <w:tc>
          <w:tcPr>
            <w:tcW w:w="1039" w:type="dxa"/>
            <w:tcBorders>
              <w:top w:val="single" w:sz="6" w:space="0" w:color="CCCCCC"/>
              <w:left w:val="single" w:sz="6" w:space="0" w:color="CCCCCC"/>
              <w:bottom w:val="single" w:sz="6" w:space="0" w:color="CCCCCC"/>
              <w:right w:val="single" w:sz="6" w:space="0" w:color="CCCCCC"/>
            </w:tcBorders>
            <w:vAlign w:val="center"/>
          </w:tcPr>
          <w:p w14:paraId="3B1A33C7" w14:textId="00C3F3F4" w:rsidR="00AE6CFD" w:rsidRDefault="00AE6CFD" w:rsidP="00AE6CFD">
            <w:pPr>
              <w:jc w:val="center"/>
            </w:pPr>
            <w:r w:rsidRPr="00575638">
              <w:rPr>
                <w:rFonts w:cs="Calibri" w:hint="eastAsia"/>
                <w:szCs w:val="21"/>
              </w:rPr>
              <w:t>8</w:t>
            </w:r>
          </w:p>
        </w:tc>
        <w:tc>
          <w:tcPr>
            <w:tcW w:w="1021" w:type="dxa"/>
            <w:tcBorders>
              <w:top w:val="single" w:sz="6" w:space="0" w:color="CCCCCC"/>
              <w:left w:val="single" w:sz="6" w:space="0" w:color="CCCCCC"/>
              <w:bottom w:val="single" w:sz="6" w:space="0" w:color="CCCCCC"/>
              <w:right w:val="single" w:sz="6" w:space="0" w:color="CCCCCC"/>
            </w:tcBorders>
            <w:vAlign w:val="center"/>
          </w:tcPr>
          <w:p w14:paraId="77411F46" w14:textId="787279A8" w:rsidR="00AE6CFD" w:rsidRDefault="00AE6CFD" w:rsidP="00AE6CFD">
            <w:pPr>
              <w:jc w:val="center"/>
            </w:pPr>
            <w:r w:rsidRPr="00575638">
              <w:rPr>
                <w:rFonts w:cs="Calibri" w:hint="eastAsia"/>
                <w:szCs w:val="21"/>
              </w:rPr>
              <w:t>6</w:t>
            </w:r>
            <w:r w:rsidRPr="00575638">
              <w:rPr>
                <w:rFonts w:cs="Calibri"/>
                <w:szCs w:val="21"/>
              </w:rPr>
              <w:t>09.98</w:t>
            </w:r>
          </w:p>
        </w:tc>
        <w:tc>
          <w:tcPr>
            <w:tcW w:w="697" w:type="dxa"/>
            <w:tcBorders>
              <w:top w:val="single" w:sz="6" w:space="0" w:color="CCCCCC"/>
              <w:left w:val="single" w:sz="6" w:space="0" w:color="CCCCCC"/>
              <w:bottom w:val="single" w:sz="6" w:space="0" w:color="CCCCCC"/>
              <w:right w:val="single" w:sz="6" w:space="0" w:color="CCCCCC"/>
            </w:tcBorders>
            <w:vAlign w:val="center"/>
          </w:tcPr>
          <w:p w14:paraId="1859B34C" w14:textId="5AB20DB4" w:rsidR="00AE6CFD" w:rsidRDefault="00AE6CFD" w:rsidP="00AE6CFD">
            <w:pPr>
              <w:jc w:val="center"/>
            </w:pPr>
            <w:r w:rsidRPr="00575638">
              <w:rPr>
                <w:rFonts w:cs="Calibri" w:hint="eastAsia"/>
                <w:szCs w:val="21"/>
              </w:rPr>
              <w:t>7</w:t>
            </w:r>
          </w:p>
        </w:tc>
        <w:tc>
          <w:tcPr>
            <w:tcW w:w="1021" w:type="dxa"/>
            <w:tcBorders>
              <w:top w:val="single" w:sz="6" w:space="0" w:color="CCCCCC"/>
              <w:left w:val="single" w:sz="6" w:space="0" w:color="CCCCCC"/>
              <w:bottom w:val="single" w:sz="6" w:space="0" w:color="CCCCCC"/>
              <w:right w:val="single" w:sz="6" w:space="0" w:color="CCCCCC"/>
            </w:tcBorders>
            <w:vAlign w:val="center"/>
          </w:tcPr>
          <w:p w14:paraId="44402F9E" w14:textId="7BC49884" w:rsidR="00AE6CFD" w:rsidRDefault="00AE6CFD" w:rsidP="00AE6CFD">
            <w:pPr>
              <w:jc w:val="center"/>
            </w:pPr>
            <w:r w:rsidRPr="00575638">
              <w:rPr>
                <w:rFonts w:cs="Calibri" w:hint="eastAsia"/>
                <w:szCs w:val="21"/>
              </w:rPr>
              <w:t>5</w:t>
            </w:r>
            <w:r w:rsidRPr="00575638">
              <w:rPr>
                <w:rFonts w:cs="Calibri"/>
                <w:szCs w:val="21"/>
              </w:rPr>
              <w:t>0.25</w:t>
            </w:r>
          </w:p>
        </w:tc>
        <w:tc>
          <w:tcPr>
            <w:tcW w:w="354" w:type="dxa"/>
            <w:tcBorders>
              <w:top w:val="single" w:sz="6" w:space="0" w:color="CCCCCC"/>
              <w:left w:val="single" w:sz="6" w:space="0" w:color="CCCCCC"/>
              <w:bottom w:val="single" w:sz="6" w:space="0" w:color="CCCCCC"/>
              <w:right w:val="single" w:sz="6" w:space="0" w:color="CCCCCC"/>
            </w:tcBorders>
            <w:vAlign w:val="center"/>
          </w:tcPr>
          <w:p w14:paraId="6D6FA566" w14:textId="401BEFE5" w:rsidR="00AE6CFD" w:rsidRDefault="00AE6CFD" w:rsidP="00AE6CFD">
            <w:pPr>
              <w:jc w:val="center"/>
            </w:pPr>
            <w:r w:rsidRPr="00575638">
              <w:rPr>
                <w:rFonts w:cs="Calibri" w:hint="eastAsia"/>
                <w:szCs w:val="21"/>
              </w:rPr>
              <w:t>1</w:t>
            </w:r>
          </w:p>
        </w:tc>
        <w:tc>
          <w:tcPr>
            <w:tcW w:w="1039" w:type="dxa"/>
            <w:tcBorders>
              <w:top w:val="single" w:sz="6" w:space="0" w:color="CCCCCC"/>
              <w:left w:val="single" w:sz="6" w:space="0" w:color="CCCCCC"/>
              <w:bottom w:val="single" w:sz="6" w:space="0" w:color="CCCCCC"/>
              <w:right w:val="single" w:sz="6" w:space="0" w:color="CCCCCC"/>
            </w:tcBorders>
            <w:vAlign w:val="center"/>
          </w:tcPr>
          <w:p w14:paraId="6F29348F" w14:textId="0ACF0C6C" w:rsidR="00AE6CFD" w:rsidRDefault="00AE6CFD" w:rsidP="00AE6CFD">
            <w:pPr>
              <w:jc w:val="center"/>
            </w:pPr>
            <w:r w:rsidRPr="00575638">
              <w:rPr>
                <w:rFonts w:cs="Calibri" w:hint="eastAsia"/>
                <w:szCs w:val="21"/>
              </w:rPr>
              <w:t>2</w:t>
            </w:r>
          </w:p>
        </w:tc>
        <w:tc>
          <w:tcPr>
            <w:tcW w:w="1021" w:type="dxa"/>
            <w:tcBorders>
              <w:top w:val="single" w:sz="6" w:space="0" w:color="CCCCCC"/>
              <w:left w:val="single" w:sz="6" w:space="0" w:color="CCCCCC"/>
              <w:bottom w:val="single" w:sz="6" w:space="0" w:color="CCCCCC"/>
              <w:right w:val="single" w:sz="6" w:space="0" w:color="CCCCCC"/>
            </w:tcBorders>
            <w:vAlign w:val="center"/>
          </w:tcPr>
          <w:p w14:paraId="1AD2518E" w14:textId="441C31BF" w:rsidR="00AE6CFD" w:rsidRDefault="00AE6CFD" w:rsidP="00AE6CFD">
            <w:pPr>
              <w:jc w:val="center"/>
            </w:pPr>
            <w:r w:rsidRPr="00575638">
              <w:rPr>
                <w:rFonts w:cs="Calibri" w:hint="eastAsia"/>
                <w:szCs w:val="21"/>
              </w:rPr>
              <w:t>4</w:t>
            </w:r>
            <w:r w:rsidRPr="00575638">
              <w:rPr>
                <w:rFonts w:cs="Calibri"/>
                <w:szCs w:val="21"/>
              </w:rPr>
              <w:t>3.88</w:t>
            </w:r>
          </w:p>
        </w:tc>
        <w:tc>
          <w:tcPr>
            <w:tcW w:w="697" w:type="dxa"/>
            <w:tcBorders>
              <w:top w:val="single" w:sz="6" w:space="0" w:color="CCCCCC"/>
              <w:left w:val="single" w:sz="6" w:space="0" w:color="CCCCCC"/>
              <w:bottom w:val="single" w:sz="6" w:space="0" w:color="CCCCCC"/>
              <w:right w:val="single" w:sz="6" w:space="0" w:color="CCCCCC"/>
            </w:tcBorders>
            <w:vAlign w:val="center"/>
          </w:tcPr>
          <w:p w14:paraId="118F74F4" w14:textId="08AD542B" w:rsidR="00AE6CFD" w:rsidRDefault="00AE6CFD" w:rsidP="00AE6CFD">
            <w:pPr>
              <w:jc w:val="center"/>
            </w:pPr>
            <w:r w:rsidRPr="00575638">
              <w:rPr>
                <w:rFonts w:cs="Calibri" w:hint="eastAsia"/>
                <w:szCs w:val="21"/>
              </w:rPr>
              <w:t>1</w:t>
            </w:r>
          </w:p>
        </w:tc>
        <w:tc>
          <w:tcPr>
            <w:tcW w:w="1021" w:type="dxa"/>
            <w:tcBorders>
              <w:top w:val="single" w:sz="6" w:space="0" w:color="CCCCCC"/>
              <w:left w:val="single" w:sz="6" w:space="0" w:color="CCCCCC"/>
              <w:bottom w:val="single" w:sz="6" w:space="0" w:color="CCCCCC"/>
              <w:right w:val="single" w:sz="6" w:space="0" w:color="CCCCCC"/>
            </w:tcBorders>
            <w:vAlign w:val="center"/>
          </w:tcPr>
          <w:p w14:paraId="4786693D" w14:textId="7C8298AF" w:rsidR="00AE6CFD" w:rsidRDefault="00AE6CFD" w:rsidP="00AE6CFD">
            <w:pPr>
              <w:jc w:val="center"/>
            </w:pPr>
            <w:r w:rsidRPr="00575638">
              <w:rPr>
                <w:rFonts w:ascii="宋体" w:hAnsi="宋体" w:cs="宋体" w:hint="eastAsia"/>
                <w:sz w:val="22"/>
              </w:rPr>
              <w:t>6</w:t>
            </w:r>
            <w:r w:rsidRPr="00575638">
              <w:rPr>
                <w:rFonts w:ascii="宋体" w:hAnsi="宋体" w:cs="宋体"/>
                <w:sz w:val="22"/>
              </w:rPr>
              <w:t>3.29</w:t>
            </w:r>
          </w:p>
        </w:tc>
      </w:tr>
    </w:tbl>
    <w:p w14:paraId="73BCA6C9" w14:textId="77777777" w:rsidR="00CF4DE9" w:rsidRDefault="00CF4DE9"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2757673B" w14:textId="72E0362D"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5.校外实习基地建设与利用情况</w:t>
      </w:r>
    </w:p>
    <w:p w14:paraId="6D43E429" w14:textId="77777777" w:rsidR="003E6E6D" w:rsidRPr="00225980" w:rsidRDefault="003E6E6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在专业培养方案中，实践教学环节占总学时的30%以上，学院实验室面向学生开放，设置了综合性、设计性和创新性实验，强化培养学生对实验仪器应用与实验数据处理的能力、数据分析能力和工程实践能力。</w:t>
      </w:r>
    </w:p>
    <w:p w14:paraId="6094F606" w14:textId="77777777" w:rsidR="003E6E6D" w:rsidRPr="00225980" w:rsidRDefault="003E6E6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学院采取有效政策，建立激励机制，鼓励学生参与科技创新活动，包括“上海市教委大学生创新活动计划”项目和“上海工程技术大学大学生参加科研训练计划”项目，通过项目研究，培养学生的科研能力、实践动手能力、书写论文能力和综合能力，再通过他们带动班级的其他学生，起到以点带面的积极示范作用。</w:t>
      </w:r>
    </w:p>
    <w:p w14:paraId="4DAF2B35" w14:textId="77777777" w:rsidR="003E6E6D" w:rsidRPr="00225980" w:rsidRDefault="003E6E6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本专业实验、实习教学大纲等基本教学文件归档规范、完整，实践教学正常开展。实习课程均安排实习指导老师，根据课程性质，相应的会安排理论课教学教师、实验室实习指导教师或企业兼职教师，实习结束，要求学生和指导教师撰写实习报告和实习指导小结。</w:t>
      </w:r>
    </w:p>
    <w:p w14:paraId="1E8B6073" w14:textId="77777777" w:rsidR="00B522ED" w:rsidRPr="003E6E6D"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5F1FFFCC" w14:textId="2CEB22AC"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6.学生毕业论文情况（选题、指导、答辩、论文质量等）</w:t>
      </w:r>
    </w:p>
    <w:p w14:paraId="5F055D9C" w14:textId="65468C3C" w:rsidR="003E6E6D" w:rsidRPr="00225980" w:rsidRDefault="003E6E6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20</w:t>
      </w:r>
      <w:r w:rsidRPr="00225980">
        <w:rPr>
          <w:rFonts w:ascii="宋体" w:hAnsi="宋体" w:cs="宋体"/>
          <w:color w:val="333333"/>
          <w:kern w:val="0"/>
          <w:sz w:val="24"/>
          <w:szCs w:val="24"/>
        </w:rPr>
        <w:t>2</w:t>
      </w:r>
      <w:r w:rsidR="00CB41B4">
        <w:rPr>
          <w:rFonts w:ascii="宋体" w:hAnsi="宋体" w:cs="宋体"/>
          <w:color w:val="333333"/>
          <w:kern w:val="0"/>
          <w:sz w:val="24"/>
          <w:szCs w:val="24"/>
        </w:rPr>
        <w:t>1</w:t>
      </w:r>
      <w:r w:rsidRPr="00225980">
        <w:rPr>
          <w:rFonts w:ascii="宋体" w:hAnsi="宋体" w:cs="宋体" w:hint="eastAsia"/>
          <w:color w:val="333333"/>
          <w:kern w:val="0"/>
          <w:sz w:val="24"/>
          <w:szCs w:val="24"/>
        </w:rPr>
        <w:t>年，本专业有</w:t>
      </w:r>
      <w:r w:rsidR="00CB41B4">
        <w:rPr>
          <w:rFonts w:ascii="宋体" w:hAnsi="宋体" w:cs="宋体"/>
          <w:color w:val="333333"/>
          <w:kern w:val="0"/>
          <w:sz w:val="24"/>
          <w:szCs w:val="24"/>
        </w:rPr>
        <w:t>62</w:t>
      </w:r>
      <w:r w:rsidRPr="00225980">
        <w:rPr>
          <w:rFonts w:ascii="宋体" w:hAnsi="宋体" w:cs="宋体" w:hint="eastAsia"/>
          <w:color w:val="333333"/>
          <w:kern w:val="0"/>
          <w:sz w:val="24"/>
          <w:szCs w:val="24"/>
        </w:rPr>
        <w:t>位学生通过了毕业设计（论文）答辩。1人次获校级优秀毕业论文，毕业论文优良率为51%。毕业设计（论文）题目科研、设计类课题比例达到100%。本专业毕业设计环节严格按照学校制定的毕业设计（论文）的有关质量标准和管理办法实施，毕业设计（论文）指导老师每周至少2次对学</w:t>
      </w:r>
      <w:r w:rsidRPr="00225980">
        <w:rPr>
          <w:rFonts w:ascii="宋体" w:hAnsi="宋体" w:cs="宋体" w:hint="eastAsia"/>
          <w:color w:val="333333"/>
          <w:kern w:val="0"/>
          <w:sz w:val="24"/>
          <w:szCs w:val="24"/>
        </w:rPr>
        <w:lastRenderedPageBreak/>
        <w:t>生进行面对面的指导，每周2次认真检查学生的试验和研究情况。学生通过毕业设计（论文）记录本记录学生每周毕业设计（论文）工作情况、教师指导情况等。教师对学生毕业设计进展情况有记录，平时投入程度计入学生平时成绩。</w:t>
      </w:r>
    </w:p>
    <w:tbl>
      <w:tblPr>
        <w:tblW w:w="8377" w:type="dxa"/>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497"/>
        <w:gridCol w:w="3474"/>
        <w:gridCol w:w="963"/>
        <w:gridCol w:w="690"/>
        <w:gridCol w:w="690"/>
        <w:gridCol w:w="1913"/>
      </w:tblGrid>
      <w:tr w:rsidR="00CF4DE9" w14:paraId="009F3F63" w14:textId="77777777" w:rsidTr="003E6E6D">
        <w:trPr>
          <w:trHeight w:val="450"/>
          <w:tblHeader/>
        </w:trPr>
        <w:tc>
          <w:tcPr>
            <w:tcW w:w="8377" w:type="dxa"/>
            <w:gridSpan w:val="9"/>
            <w:tcBorders>
              <w:top w:val="single" w:sz="6" w:space="0" w:color="CCCCCC"/>
              <w:left w:val="single" w:sz="6" w:space="0" w:color="CCCCCC"/>
              <w:bottom w:val="single" w:sz="6" w:space="0" w:color="CCCCCC"/>
              <w:right w:val="single" w:sz="6" w:space="0" w:color="CCCCCC"/>
            </w:tcBorders>
            <w:shd w:val="clear" w:color="auto" w:fill="EEEEEE"/>
            <w:vAlign w:val="center"/>
          </w:tcPr>
          <w:p w14:paraId="69A52C3E" w14:textId="77777777" w:rsidR="00CF4DE9" w:rsidRDefault="00CF4DE9" w:rsidP="00706DEE">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10 </w:t>
            </w:r>
            <w:r>
              <w:rPr>
                <w:rFonts w:hint="eastAsia"/>
                <w:b/>
                <w:bCs/>
              </w:rPr>
              <w:t>毕业综合训练情况（时点）</w:t>
            </w:r>
          </w:p>
        </w:tc>
      </w:tr>
      <w:tr w:rsidR="00CF4DE9" w14:paraId="58CF3ECB" w14:textId="77777777" w:rsidTr="003E6E6D">
        <w:trPr>
          <w:trHeight w:val="450"/>
          <w:tblHeader/>
        </w:trPr>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784F6BEA" w14:textId="77777777" w:rsidR="00CF4DE9" w:rsidRDefault="00CF4DE9" w:rsidP="00706DEE">
            <w:pPr>
              <w:rPr>
                <w:rFonts w:ascii="宋体" w:hAnsi="宋体" w:cs="宋体"/>
                <w:sz w:val="24"/>
                <w:szCs w:val="24"/>
              </w:rPr>
            </w:pPr>
          </w:p>
        </w:tc>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19EBDDA2" w14:textId="77777777" w:rsidR="00CF4DE9" w:rsidRDefault="00CF4DE9" w:rsidP="00706DEE">
            <w:pPr>
              <w:rPr>
                <w:rFonts w:ascii="宋体" w:hAnsi="宋体" w:cs="宋体"/>
                <w:sz w:val="24"/>
                <w:szCs w:val="24"/>
              </w:rPr>
            </w:pPr>
          </w:p>
        </w:tc>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08A244FB" w14:textId="77777777" w:rsidR="00CF4DE9" w:rsidRDefault="00CF4DE9" w:rsidP="00706DEE">
            <w:pPr>
              <w:rPr>
                <w:rFonts w:ascii="宋体" w:hAnsi="宋体" w:cs="宋体"/>
                <w:sz w:val="24"/>
                <w:szCs w:val="24"/>
              </w:rPr>
            </w:pPr>
          </w:p>
        </w:tc>
        <w:tc>
          <w:tcPr>
            <w:tcW w:w="497" w:type="dxa"/>
            <w:vMerge w:val="restart"/>
            <w:tcBorders>
              <w:top w:val="single" w:sz="6" w:space="0" w:color="CCCCCC"/>
              <w:left w:val="single" w:sz="6" w:space="0" w:color="CCCCCC"/>
              <w:bottom w:val="single" w:sz="6" w:space="0" w:color="CCCCCC"/>
              <w:right w:val="single" w:sz="6" w:space="0" w:color="CCCCCC"/>
            </w:tcBorders>
            <w:vAlign w:val="center"/>
          </w:tcPr>
          <w:p w14:paraId="543CFC57" w14:textId="77777777" w:rsidR="00CF4DE9" w:rsidRDefault="00CF4DE9" w:rsidP="00706DEE">
            <w:pPr>
              <w:jc w:val="center"/>
            </w:pPr>
            <w:r>
              <w:rPr>
                <w:rFonts w:hint="eastAsia"/>
              </w:rPr>
              <w:t>课题数</w:t>
            </w:r>
          </w:p>
        </w:tc>
        <w:tc>
          <w:tcPr>
            <w:tcW w:w="3474" w:type="dxa"/>
            <w:vMerge w:val="restart"/>
            <w:tcBorders>
              <w:top w:val="single" w:sz="6" w:space="0" w:color="CCCCCC"/>
              <w:left w:val="single" w:sz="6" w:space="0" w:color="CCCCCC"/>
              <w:bottom w:val="single" w:sz="6" w:space="0" w:color="CCCCCC"/>
              <w:right w:val="single" w:sz="6" w:space="0" w:color="CCCCCC"/>
            </w:tcBorders>
            <w:vAlign w:val="center"/>
          </w:tcPr>
          <w:p w14:paraId="42A9876C" w14:textId="77777777" w:rsidR="00CF4DE9" w:rsidRDefault="00CF4DE9" w:rsidP="00706DEE">
            <w:pPr>
              <w:jc w:val="center"/>
            </w:pPr>
            <w:r>
              <w:rPr>
                <w:rFonts w:hint="eastAsia"/>
              </w:rPr>
              <w:t>在实验、实习、工程实践和社会调查等社会实</w:t>
            </w:r>
            <w:r>
              <w:rPr>
                <w:rFonts w:hint="eastAsia"/>
              </w:rPr>
              <w:t xml:space="preserve"> </w:t>
            </w:r>
            <w:r>
              <w:rPr>
                <w:rFonts w:hint="eastAsia"/>
              </w:rPr>
              <w:t>践中完成数</w:t>
            </w:r>
          </w:p>
        </w:tc>
        <w:tc>
          <w:tcPr>
            <w:tcW w:w="963" w:type="dxa"/>
            <w:vMerge w:val="restart"/>
            <w:tcBorders>
              <w:top w:val="single" w:sz="6" w:space="0" w:color="CCCCCC"/>
              <w:left w:val="single" w:sz="6" w:space="0" w:color="CCCCCC"/>
              <w:bottom w:val="single" w:sz="6" w:space="0" w:color="CCCCCC"/>
              <w:right w:val="single" w:sz="6" w:space="0" w:color="CCCCCC"/>
            </w:tcBorders>
            <w:vAlign w:val="center"/>
          </w:tcPr>
          <w:p w14:paraId="7CBD10B3" w14:textId="77777777" w:rsidR="00CF4DE9" w:rsidRDefault="00CF4DE9" w:rsidP="00706DEE">
            <w:pPr>
              <w:jc w:val="center"/>
            </w:pPr>
            <w:r>
              <w:rPr>
                <w:rFonts w:hint="eastAsia"/>
              </w:rPr>
              <w:t>比例（</w:t>
            </w:r>
            <w:r>
              <w:rPr>
                <w:rFonts w:hint="eastAsia"/>
              </w:rPr>
              <w:t xml:space="preserve"> %</w:t>
            </w:r>
            <w:r>
              <w:rPr>
                <w:rFonts w:hint="eastAsia"/>
              </w:rPr>
              <w:t>）</w:t>
            </w:r>
          </w:p>
        </w:tc>
        <w:tc>
          <w:tcPr>
            <w:tcW w:w="1380" w:type="dxa"/>
            <w:gridSpan w:val="2"/>
            <w:tcBorders>
              <w:top w:val="single" w:sz="6" w:space="0" w:color="CCCCCC"/>
              <w:left w:val="single" w:sz="6" w:space="0" w:color="CCCCCC"/>
              <w:bottom w:val="single" w:sz="6" w:space="0" w:color="CCCCCC"/>
              <w:right w:val="single" w:sz="6" w:space="0" w:color="CCCCCC"/>
            </w:tcBorders>
            <w:vAlign w:val="center"/>
          </w:tcPr>
          <w:p w14:paraId="7C369464" w14:textId="77777777" w:rsidR="00CF4DE9" w:rsidRDefault="00CF4DE9" w:rsidP="00706DEE">
            <w:pPr>
              <w:jc w:val="center"/>
            </w:pPr>
            <w:r>
              <w:rPr>
                <w:rFonts w:hint="eastAsia"/>
              </w:rPr>
              <w:t>指导教师数</w:t>
            </w:r>
          </w:p>
        </w:tc>
        <w:tc>
          <w:tcPr>
            <w:tcW w:w="1913" w:type="dxa"/>
            <w:vMerge w:val="restart"/>
            <w:tcBorders>
              <w:top w:val="single" w:sz="6" w:space="0" w:color="CCCCCC"/>
              <w:left w:val="single" w:sz="6" w:space="0" w:color="CCCCCC"/>
              <w:bottom w:val="single" w:sz="6" w:space="0" w:color="CCCCCC"/>
              <w:right w:val="single" w:sz="6" w:space="0" w:color="CCCCCC"/>
            </w:tcBorders>
            <w:vAlign w:val="center"/>
          </w:tcPr>
          <w:p w14:paraId="54E7B9C9" w14:textId="77777777" w:rsidR="00CF4DE9" w:rsidRDefault="00CF4DE9" w:rsidP="00706DEE">
            <w:pPr>
              <w:jc w:val="center"/>
            </w:pPr>
            <w:r>
              <w:rPr>
                <w:rFonts w:hint="eastAsia"/>
              </w:rPr>
              <w:t>每名校内教师平均指导毕业生数</w:t>
            </w:r>
          </w:p>
        </w:tc>
      </w:tr>
      <w:tr w:rsidR="00CF4DE9" w14:paraId="42C90E20" w14:textId="77777777" w:rsidTr="003E6E6D">
        <w:trPr>
          <w:trHeight w:val="450"/>
          <w:tblHeader/>
        </w:trPr>
        <w:tc>
          <w:tcPr>
            <w:tcW w:w="50" w:type="dxa"/>
            <w:vMerge/>
            <w:tcBorders>
              <w:top w:val="single" w:sz="6" w:space="0" w:color="CCCCCC"/>
              <w:left w:val="single" w:sz="6" w:space="0" w:color="CCCCCC"/>
              <w:bottom w:val="single" w:sz="6" w:space="0" w:color="CCCCCC"/>
              <w:right w:val="single" w:sz="6" w:space="0" w:color="CCCCCC"/>
            </w:tcBorders>
            <w:vAlign w:val="center"/>
          </w:tcPr>
          <w:p w14:paraId="21A8C55E" w14:textId="77777777" w:rsidR="00CF4DE9" w:rsidRDefault="00CF4DE9" w:rsidP="00706DEE">
            <w:pPr>
              <w:rPr>
                <w:rFonts w:ascii="宋体" w:hAnsi="宋体" w:cs="宋体"/>
                <w:sz w:val="24"/>
                <w:szCs w:val="24"/>
              </w:rPr>
            </w:pPr>
          </w:p>
        </w:tc>
        <w:tc>
          <w:tcPr>
            <w:tcW w:w="50" w:type="dxa"/>
            <w:vMerge/>
            <w:tcBorders>
              <w:top w:val="single" w:sz="6" w:space="0" w:color="CCCCCC"/>
              <w:left w:val="single" w:sz="6" w:space="0" w:color="CCCCCC"/>
              <w:bottom w:val="single" w:sz="6" w:space="0" w:color="CCCCCC"/>
              <w:right w:val="single" w:sz="6" w:space="0" w:color="CCCCCC"/>
            </w:tcBorders>
            <w:vAlign w:val="center"/>
          </w:tcPr>
          <w:p w14:paraId="62A875E5" w14:textId="77777777" w:rsidR="00CF4DE9" w:rsidRDefault="00CF4DE9" w:rsidP="00706DEE">
            <w:pPr>
              <w:rPr>
                <w:rFonts w:ascii="宋体" w:hAnsi="宋体" w:cs="宋体"/>
                <w:sz w:val="24"/>
                <w:szCs w:val="24"/>
              </w:rPr>
            </w:pPr>
          </w:p>
        </w:tc>
        <w:tc>
          <w:tcPr>
            <w:tcW w:w="50" w:type="dxa"/>
            <w:vMerge/>
            <w:tcBorders>
              <w:top w:val="single" w:sz="6" w:space="0" w:color="CCCCCC"/>
              <w:left w:val="single" w:sz="6" w:space="0" w:color="CCCCCC"/>
              <w:bottom w:val="single" w:sz="6" w:space="0" w:color="CCCCCC"/>
              <w:right w:val="single" w:sz="6" w:space="0" w:color="CCCCCC"/>
            </w:tcBorders>
            <w:vAlign w:val="center"/>
          </w:tcPr>
          <w:p w14:paraId="73BFCEB8" w14:textId="77777777" w:rsidR="00CF4DE9" w:rsidRDefault="00CF4DE9" w:rsidP="00706DEE">
            <w:pPr>
              <w:rPr>
                <w:rFonts w:ascii="宋体" w:hAnsi="宋体" w:cs="宋体"/>
                <w:sz w:val="24"/>
                <w:szCs w:val="24"/>
              </w:rPr>
            </w:pPr>
          </w:p>
        </w:tc>
        <w:tc>
          <w:tcPr>
            <w:tcW w:w="497" w:type="dxa"/>
            <w:vMerge/>
            <w:tcBorders>
              <w:top w:val="single" w:sz="6" w:space="0" w:color="CCCCCC"/>
              <w:left w:val="single" w:sz="6" w:space="0" w:color="CCCCCC"/>
              <w:bottom w:val="single" w:sz="6" w:space="0" w:color="CCCCCC"/>
              <w:right w:val="single" w:sz="6" w:space="0" w:color="CCCCCC"/>
            </w:tcBorders>
            <w:vAlign w:val="center"/>
          </w:tcPr>
          <w:p w14:paraId="206A64B4" w14:textId="77777777" w:rsidR="00CF4DE9" w:rsidRDefault="00CF4DE9" w:rsidP="00706DEE">
            <w:pPr>
              <w:rPr>
                <w:rFonts w:ascii="宋体" w:hAnsi="宋体" w:cs="宋体"/>
                <w:sz w:val="24"/>
                <w:szCs w:val="24"/>
              </w:rPr>
            </w:pPr>
          </w:p>
        </w:tc>
        <w:tc>
          <w:tcPr>
            <w:tcW w:w="3474" w:type="dxa"/>
            <w:vMerge/>
            <w:tcBorders>
              <w:top w:val="single" w:sz="6" w:space="0" w:color="CCCCCC"/>
              <w:left w:val="single" w:sz="6" w:space="0" w:color="CCCCCC"/>
              <w:bottom w:val="single" w:sz="6" w:space="0" w:color="CCCCCC"/>
              <w:right w:val="single" w:sz="6" w:space="0" w:color="CCCCCC"/>
            </w:tcBorders>
            <w:vAlign w:val="center"/>
          </w:tcPr>
          <w:p w14:paraId="2CA60A9C" w14:textId="77777777" w:rsidR="00CF4DE9" w:rsidRDefault="00CF4DE9" w:rsidP="00706DEE">
            <w:pPr>
              <w:rPr>
                <w:rFonts w:ascii="宋体" w:hAnsi="宋体" w:cs="宋体"/>
                <w:sz w:val="24"/>
                <w:szCs w:val="24"/>
              </w:rPr>
            </w:pPr>
          </w:p>
        </w:tc>
        <w:tc>
          <w:tcPr>
            <w:tcW w:w="963" w:type="dxa"/>
            <w:vMerge/>
            <w:tcBorders>
              <w:top w:val="single" w:sz="6" w:space="0" w:color="CCCCCC"/>
              <w:left w:val="single" w:sz="6" w:space="0" w:color="CCCCCC"/>
              <w:bottom w:val="single" w:sz="6" w:space="0" w:color="CCCCCC"/>
              <w:right w:val="single" w:sz="6" w:space="0" w:color="CCCCCC"/>
            </w:tcBorders>
            <w:vAlign w:val="center"/>
          </w:tcPr>
          <w:p w14:paraId="78F1C581" w14:textId="77777777" w:rsidR="00CF4DE9" w:rsidRDefault="00CF4DE9" w:rsidP="00706DEE">
            <w:pPr>
              <w:rPr>
                <w:rFonts w:ascii="宋体" w:hAnsi="宋体" w:cs="宋体"/>
                <w:sz w:val="24"/>
                <w:szCs w:val="24"/>
              </w:rPr>
            </w:pPr>
          </w:p>
        </w:tc>
        <w:tc>
          <w:tcPr>
            <w:tcW w:w="690" w:type="dxa"/>
            <w:tcBorders>
              <w:top w:val="single" w:sz="6" w:space="0" w:color="CCCCCC"/>
              <w:left w:val="single" w:sz="6" w:space="0" w:color="CCCCCC"/>
              <w:bottom w:val="single" w:sz="6" w:space="0" w:color="CCCCCC"/>
              <w:right w:val="single" w:sz="6" w:space="0" w:color="CCCCCC"/>
            </w:tcBorders>
            <w:vAlign w:val="center"/>
          </w:tcPr>
          <w:p w14:paraId="6E32E6F6" w14:textId="77777777" w:rsidR="00CF4DE9" w:rsidRDefault="00CF4DE9" w:rsidP="00706DEE">
            <w:pPr>
              <w:jc w:val="center"/>
            </w:pPr>
            <w:r>
              <w:rPr>
                <w:rFonts w:hint="eastAsia"/>
              </w:rPr>
              <w:t>校内</w:t>
            </w:r>
            <w:r>
              <w:rPr>
                <w:rFonts w:hint="eastAsia"/>
              </w:rPr>
              <w:t xml:space="preserve"> </w:t>
            </w:r>
            <w:r>
              <w:rPr>
                <w:rFonts w:hint="eastAsia"/>
              </w:rPr>
              <w:t>教师</w:t>
            </w:r>
          </w:p>
        </w:tc>
        <w:tc>
          <w:tcPr>
            <w:tcW w:w="690" w:type="dxa"/>
            <w:tcBorders>
              <w:top w:val="single" w:sz="6" w:space="0" w:color="CCCCCC"/>
              <w:left w:val="single" w:sz="6" w:space="0" w:color="CCCCCC"/>
              <w:bottom w:val="single" w:sz="6" w:space="0" w:color="CCCCCC"/>
              <w:right w:val="single" w:sz="6" w:space="0" w:color="CCCCCC"/>
            </w:tcBorders>
            <w:vAlign w:val="center"/>
          </w:tcPr>
          <w:p w14:paraId="31D36A5F" w14:textId="77777777" w:rsidR="00CF4DE9" w:rsidRDefault="00CF4DE9" w:rsidP="00706DEE">
            <w:pPr>
              <w:jc w:val="center"/>
            </w:pPr>
            <w:r>
              <w:rPr>
                <w:rFonts w:hint="eastAsia"/>
              </w:rPr>
              <w:t>外聘</w:t>
            </w:r>
            <w:r>
              <w:rPr>
                <w:rFonts w:hint="eastAsia"/>
              </w:rPr>
              <w:t xml:space="preserve"> </w:t>
            </w:r>
            <w:r>
              <w:rPr>
                <w:rFonts w:hint="eastAsia"/>
              </w:rPr>
              <w:t>教师</w:t>
            </w:r>
          </w:p>
        </w:tc>
        <w:tc>
          <w:tcPr>
            <w:tcW w:w="1913" w:type="dxa"/>
            <w:vMerge/>
            <w:tcBorders>
              <w:top w:val="single" w:sz="6" w:space="0" w:color="CCCCCC"/>
              <w:left w:val="single" w:sz="6" w:space="0" w:color="CCCCCC"/>
              <w:bottom w:val="single" w:sz="6" w:space="0" w:color="CCCCCC"/>
              <w:right w:val="single" w:sz="6" w:space="0" w:color="CCCCCC"/>
            </w:tcBorders>
            <w:vAlign w:val="center"/>
          </w:tcPr>
          <w:p w14:paraId="16A493DC" w14:textId="77777777" w:rsidR="00CF4DE9" w:rsidRDefault="00CF4DE9" w:rsidP="00706DEE">
            <w:pPr>
              <w:rPr>
                <w:rFonts w:ascii="宋体" w:hAnsi="宋体" w:cs="宋体"/>
                <w:sz w:val="24"/>
                <w:szCs w:val="24"/>
              </w:rPr>
            </w:pPr>
          </w:p>
        </w:tc>
      </w:tr>
      <w:tr w:rsidR="00CF4DE9" w14:paraId="38C6C707" w14:textId="77777777" w:rsidTr="003E6E6D">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362FCC19" w14:textId="77777777" w:rsidR="00CF4DE9" w:rsidRDefault="00CF4DE9" w:rsidP="00706DEE">
            <w:pPr>
              <w:jc w:val="center"/>
            </w:pPr>
          </w:p>
        </w:tc>
        <w:tc>
          <w:tcPr>
            <w:tcW w:w="50" w:type="dxa"/>
            <w:tcBorders>
              <w:top w:val="single" w:sz="6" w:space="0" w:color="CCCCCC"/>
              <w:left w:val="single" w:sz="6" w:space="0" w:color="CCCCCC"/>
              <w:bottom w:val="single" w:sz="6" w:space="0" w:color="CCCCCC"/>
              <w:right w:val="single" w:sz="6" w:space="0" w:color="CCCCCC"/>
            </w:tcBorders>
            <w:vAlign w:val="center"/>
          </w:tcPr>
          <w:p w14:paraId="62B5B931" w14:textId="77777777" w:rsidR="00CF4DE9" w:rsidRDefault="00CF4DE9" w:rsidP="00706DEE">
            <w:pPr>
              <w:jc w:val="center"/>
            </w:pPr>
          </w:p>
        </w:tc>
        <w:tc>
          <w:tcPr>
            <w:tcW w:w="50" w:type="dxa"/>
            <w:tcBorders>
              <w:top w:val="single" w:sz="6" w:space="0" w:color="CCCCCC"/>
              <w:left w:val="single" w:sz="6" w:space="0" w:color="CCCCCC"/>
              <w:bottom w:val="single" w:sz="6" w:space="0" w:color="CCCCCC"/>
              <w:right w:val="single" w:sz="6" w:space="0" w:color="CCCCCC"/>
            </w:tcBorders>
            <w:vAlign w:val="center"/>
          </w:tcPr>
          <w:p w14:paraId="708E6C08" w14:textId="77777777" w:rsidR="00CF4DE9" w:rsidRDefault="00CF4DE9" w:rsidP="00706DEE">
            <w:pPr>
              <w:jc w:val="center"/>
            </w:pPr>
          </w:p>
        </w:tc>
        <w:tc>
          <w:tcPr>
            <w:tcW w:w="497" w:type="dxa"/>
            <w:tcBorders>
              <w:top w:val="single" w:sz="6" w:space="0" w:color="CCCCCC"/>
              <w:left w:val="single" w:sz="6" w:space="0" w:color="CCCCCC"/>
              <w:bottom w:val="single" w:sz="6" w:space="0" w:color="CCCCCC"/>
              <w:right w:val="single" w:sz="6" w:space="0" w:color="CCCCCC"/>
            </w:tcBorders>
            <w:vAlign w:val="center"/>
          </w:tcPr>
          <w:p w14:paraId="22D369F1" w14:textId="5FAD3085" w:rsidR="00CF4DE9" w:rsidRDefault="00AE6CFD" w:rsidP="00706DEE">
            <w:pPr>
              <w:jc w:val="center"/>
            </w:pPr>
            <w:r>
              <w:rPr>
                <w:rFonts w:hint="eastAsia"/>
              </w:rPr>
              <w:t>6</w:t>
            </w:r>
            <w:r>
              <w:t>2</w:t>
            </w:r>
          </w:p>
        </w:tc>
        <w:tc>
          <w:tcPr>
            <w:tcW w:w="3474" w:type="dxa"/>
            <w:tcBorders>
              <w:top w:val="single" w:sz="6" w:space="0" w:color="CCCCCC"/>
              <w:left w:val="single" w:sz="6" w:space="0" w:color="CCCCCC"/>
              <w:bottom w:val="single" w:sz="6" w:space="0" w:color="CCCCCC"/>
              <w:right w:val="single" w:sz="6" w:space="0" w:color="CCCCCC"/>
            </w:tcBorders>
            <w:vAlign w:val="center"/>
          </w:tcPr>
          <w:p w14:paraId="2393FFEB" w14:textId="23579731" w:rsidR="00CF4DE9" w:rsidRDefault="00AE6CFD" w:rsidP="00706DEE">
            <w:pPr>
              <w:jc w:val="center"/>
            </w:pPr>
            <w:r>
              <w:rPr>
                <w:rFonts w:hint="eastAsia"/>
              </w:rPr>
              <w:t>6</w:t>
            </w:r>
            <w:r>
              <w:t>2</w:t>
            </w:r>
          </w:p>
        </w:tc>
        <w:tc>
          <w:tcPr>
            <w:tcW w:w="963" w:type="dxa"/>
            <w:tcBorders>
              <w:top w:val="single" w:sz="6" w:space="0" w:color="CCCCCC"/>
              <w:left w:val="single" w:sz="6" w:space="0" w:color="CCCCCC"/>
              <w:bottom w:val="single" w:sz="6" w:space="0" w:color="CCCCCC"/>
              <w:right w:val="single" w:sz="6" w:space="0" w:color="CCCCCC"/>
            </w:tcBorders>
            <w:vAlign w:val="center"/>
          </w:tcPr>
          <w:p w14:paraId="7FCDAB24" w14:textId="02541848" w:rsidR="00CF4DE9" w:rsidRDefault="00AE6CFD" w:rsidP="00706DEE">
            <w:pPr>
              <w:jc w:val="center"/>
            </w:pPr>
            <w:r>
              <w:rPr>
                <w:rFonts w:hint="eastAsia"/>
              </w:rPr>
              <w:t>1</w:t>
            </w:r>
            <w:r>
              <w:t>00</w:t>
            </w:r>
          </w:p>
        </w:tc>
        <w:tc>
          <w:tcPr>
            <w:tcW w:w="690" w:type="dxa"/>
            <w:tcBorders>
              <w:top w:val="single" w:sz="6" w:space="0" w:color="CCCCCC"/>
              <w:left w:val="single" w:sz="6" w:space="0" w:color="CCCCCC"/>
              <w:bottom w:val="single" w:sz="6" w:space="0" w:color="CCCCCC"/>
              <w:right w:val="single" w:sz="6" w:space="0" w:color="CCCCCC"/>
            </w:tcBorders>
            <w:vAlign w:val="center"/>
          </w:tcPr>
          <w:p w14:paraId="102B7CF1" w14:textId="4275C874" w:rsidR="00CF4DE9" w:rsidRDefault="00AE6CFD" w:rsidP="00706DEE">
            <w:pPr>
              <w:jc w:val="center"/>
            </w:pPr>
            <w:r>
              <w:rPr>
                <w:rFonts w:hint="eastAsia"/>
              </w:rPr>
              <w:t>2</w:t>
            </w:r>
            <w:r>
              <w:t>2</w:t>
            </w:r>
          </w:p>
        </w:tc>
        <w:tc>
          <w:tcPr>
            <w:tcW w:w="690" w:type="dxa"/>
            <w:tcBorders>
              <w:top w:val="single" w:sz="6" w:space="0" w:color="CCCCCC"/>
              <w:left w:val="single" w:sz="6" w:space="0" w:color="CCCCCC"/>
              <w:bottom w:val="single" w:sz="6" w:space="0" w:color="CCCCCC"/>
              <w:right w:val="single" w:sz="6" w:space="0" w:color="CCCCCC"/>
            </w:tcBorders>
            <w:vAlign w:val="center"/>
          </w:tcPr>
          <w:p w14:paraId="6F64DC93" w14:textId="3B97F3B7" w:rsidR="00CF4DE9" w:rsidRDefault="00AE6CFD" w:rsidP="00706DEE">
            <w:pPr>
              <w:jc w:val="center"/>
            </w:pPr>
            <w:r>
              <w:rPr>
                <w:rFonts w:hint="eastAsia"/>
              </w:rPr>
              <w:t>2</w:t>
            </w:r>
          </w:p>
        </w:tc>
        <w:tc>
          <w:tcPr>
            <w:tcW w:w="1913" w:type="dxa"/>
            <w:tcBorders>
              <w:top w:val="single" w:sz="6" w:space="0" w:color="CCCCCC"/>
              <w:left w:val="single" w:sz="6" w:space="0" w:color="CCCCCC"/>
              <w:bottom w:val="single" w:sz="6" w:space="0" w:color="CCCCCC"/>
              <w:right w:val="single" w:sz="6" w:space="0" w:color="CCCCCC"/>
            </w:tcBorders>
            <w:vAlign w:val="center"/>
          </w:tcPr>
          <w:p w14:paraId="0B6EE7FF" w14:textId="5E7ECA6A" w:rsidR="00CF4DE9" w:rsidRDefault="00CB41B4" w:rsidP="00706DEE">
            <w:pPr>
              <w:jc w:val="center"/>
            </w:pPr>
            <w:r>
              <w:rPr>
                <w:rFonts w:hint="eastAsia"/>
              </w:rPr>
              <w:t>3</w:t>
            </w:r>
          </w:p>
        </w:tc>
      </w:tr>
    </w:tbl>
    <w:p w14:paraId="3CCE2385" w14:textId="77777777" w:rsidR="00CF4DE9" w:rsidRDefault="00CF4DE9"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4B358633" w14:textId="77777777" w:rsidR="00CF4DE9" w:rsidRPr="00ED17A6" w:rsidRDefault="00CF4DE9" w:rsidP="00ED17A6">
      <w:pPr>
        <w:pStyle w:val="2"/>
        <w:spacing w:before="0" w:after="0" w:line="360" w:lineRule="auto"/>
        <w:rPr>
          <w:sz w:val="24"/>
          <w:szCs w:val="24"/>
        </w:rPr>
      </w:pPr>
      <w:bookmarkStart w:id="10" w:name="_Toc75249230"/>
      <w:r w:rsidRPr="00ED17A6">
        <w:rPr>
          <w:rFonts w:hint="eastAsia"/>
          <w:sz w:val="24"/>
          <w:szCs w:val="24"/>
        </w:rPr>
        <w:t>（三）创新创业教育</w:t>
      </w:r>
      <w:bookmarkEnd w:id="10"/>
    </w:p>
    <w:p w14:paraId="5F6A270B" w14:textId="63FFD83E"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专业开展创新创业教育情况，包括课程开设、活动、项目及竞赛带教情况等</w:t>
      </w:r>
    </w:p>
    <w:p w14:paraId="3D72EA21" w14:textId="3FA24B6A" w:rsidR="00906D14" w:rsidRDefault="00906D14" w:rsidP="00ED17A6">
      <w:pPr>
        <w:widowControl/>
        <w:shd w:val="clear" w:color="auto" w:fill="FFFFFF"/>
        <w:snapToGrid w:val="0"/>
        <w:spacing w:beforeLines="50" w:before="156" w:afterLines="50" w:after="156"/>
        <w:ind w:firstLineChars="200" w:firstLine="480"/>
        <w:jc w:val="left"/>
        <w:rPr>
          <w:rFonts w:ascii="宋体" w:hAnsi="宋体" w:cs="宋体"/>
          <w:b/>
          <w:bCs/>
          <w:color w:val="333333"/>
          <w:kern w:val="0"/>
          <w:sz w:val="24"/>
          <w:szCs w:val="24"/>
        </w:rPr>
      </w:pPr>
      <w:r w:rsidRPr="00225980">
        <w:rPr>
          <w:rFonts w:ascii="宋体" w:hAnsi="宋体" w:cs="宋体" w:hint="eastAsia"/>
          <w:color w:val="333333"/>
          <w:kern w:val="0"/>
          <w:sz w:val="24"/>
          <w:szCs w:val="24"/>
        </w:rPr>
        <w:t>学院采取有效政策，建立激励机制，鼓励学生参与科技创新活动，包括“上海市教委大学生创新活动计划”项目和“上海工程技术大学大学生参加科研训练计划”项目，通过项目研究，培养学生的科研能力、实践动手能力、书写论文能力和综合能力，再通过他们带动班级的其他学生，起到以点带面的积极示范作用。在专业教师的指导下，本年度本专业学生在中国大学生金相技能大赛中获得一等奖和三等奖各一项，中国大学生材料热处理创新大赛上获得</w:t>
      </w:r>
      <w:r w:rsidR="000065FC" w:rsidRPr="00225980">
        <w:rPr>
          <w:rFonts w:ascii="宋体" w:hAnsi="宋体" w:cs="宋体" w:hint="eastAsia"/>
          <w:color w:val="333333"/>
          <w:kern w:val="0"/>
          <w:sz w:val="24"/>
          <w:szCs w:val="24"/>
        </w:rPr>
        <w:t>一、</w:t>
      </w:r>
      <w:r w:rsidRPr="00225980">
        <w:rPr>
          <w:rFonts w:ascii="宋体" w:hAnsi="宋体" w:cs="宋体" w:hint="eastAsia"/>
          <w:color w:val="333333"/>
          <w:kern w:val="0"/>
          <w:sz w:val="24"/>
          <w:szCs w:val="24"/>
        </w:rPr>
        <w:t>二</w:t>
      </w:r>
      <w:r w:rsidR="000065FC" w:rsidRPr="00225980">
        <w:rPr>
          <w:rFonts w:ascii="宋体" w:hAnsi="宋体" w:cs="宋体" w:hint="eastAsia"/>
          <w:color w:val="333333"/>
          <w:kern w:val="0"/>
          <w:sz w:val="24"/>
          <w:szCs w:val="24"/>
        </w:rPr>
        <w:t>、三</w:t>
      </w:r>
      <w:r w:rsidRPr="00225980">
        <w:rPr>
          <w:rFonts w:ascii="宋体" w:hAnsi="宋体" w:cs="宋体" w:hint="eastAsia"/>
          <w:color w:val="333333"/>
          <w:kern w:val="0"/>
          <w:sz w:val="24"/>
          <w:szCs w:val="24"/>
        </w:rPr>
        <w:t>等奖各一项。</w:t>
      </w:r>
    </w:p>
    <w:p w14:paraId="0668CD02" w14:textId="77777777" w:rsidR="00CF4DE9" w:rsidRPr="00ED17A6" w:rsidRDefault="00CF4DE9" w:rsidP="00ED17A6">
      <w:pPr>
        <w:pStyle w:val="2"/>
        <w:spacing w:before="0" w:after="0" w:line="360" w:lineRule="auto"/>
        <w:rPr>
          <w:sz w:val="24"/>
          <w:szCs w:val="24"/>
        </w:rPr>
      </w:pPr>
      <w:bookmarkStart w:id="11" w:name="_Toc75249231"/>
      <w:r w:rsidRPr="00ED17A6">
        <w:rPr>
          <w:rFonts w:hint="eastAsia"/>
          <w:sz w:val="24"/>
          <w:szCs w:val="24"/>
        </w:rPr>
        <w:t>（四）教学改革</w:t>
      </w:r>
      <w:bookmarkEnd w:id="11"/>
    </w:p>
    <w:p w14:paraId="7D8D6A70" w14:textId="228A8735"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包含但不限于专业人才培养方案的制订和修订、课程改革、教学方法改革等，并列举典型案例</w:t>
      </w:r>
    </w:p>
    <w:p w14:paraId="35394B0A" w14:textId="712B166B" w:rsidR="00CF4DE9" w:rsidRDefault="00906D14" w:rsidP="00ED17A6">
      <w:pPr>
        <w:widowControl/>
        <w:shd w:val="clear" w:color="auto" w:fill="FFFFFF"/>
        <w:snapToGrid w:val="0"/>
        <w:spacing w:beforeLines="50" w:before="156" w:afterLines="50" w:after="156"/>
        <w:ind w:firstLineChars="200" w:firstLine="480"/>
        <w:jc w:val="left"/>
        <w:rPr>
          <w:rFonts w:ascii="宋体" w:hAnsi="宋体" w:cs="宋体"/>
          <w:b/>
          <w:bCs/>
          <w:color w:val="333333"/>
          <w:kern w:val="0"/>
          <w:sz w:val="24"/>
          <w:szCs w:val="24"/>
        </w:rPr>
      </w:pPr>
      <w:r w:rsidRPr="00225980">
        <w:rPr>
          <w:rFonts w:ascii="宋体" w:hAnsi="宋体" w:cs="宋体" w:hint="eastAsia"/>
          <w:color w:val="333333"/>
          <w:kern w:val="0"/>
          <w:sz w:val="24"/>
          <w:szCs w:val="24"/>
        </w:rPr>
        <w:t>本专业定期组织教研活动，本年度结合工程教育认证申请的实际情况，对标国家教学质量标准和工程教育认证标准，围绕专业培养目标、毕业要求、教学大纲修订、专业课设置、达成度评价等多次开展教研活动。本年</w:t>
      </w:r>
      <w:r w:rsidRPr="00B243F0">
        <w:rPr>
          <w:rFonts w:ascii="宋体" w:hAnsi="宋体" w:cs="宋体" w:hint="eastAsia"/>
          <w:color w:val="333333"/>
          <w:kern w:val="0"/>
          <w:sz w:val="24"/>
          <w:szCs w:val="24"/>
        </w:rPr>
        <w:t>度</w:t>
      </w:r>
      <w:r w:rsidR="00225980" w:rsidRPr="00B243F0">
        <w:rPr>
          <w:rFonts w:ascii="宋体" w:hAnsi="宋体" w:cs="宋体"/>
          <w:color w:val="333333"/>
          <w:kern w:val="0"/>
          <w:sz w:val="24"/>
          <w:szCs w:val="24"/>
        </w:rPr>
        <w:t>1</w:t>
      </w:r>
      <w:r w:rsidRPr="00B243F0">
        <w:rPr>
          <w:rFonts w:ascii="宋体" w:hAnsi="宋体" w:cs="宋体" w:hint="eastAsia"/>
          <w:color w:val="333333"/>
          <w:kern w:val="0"/>
          <w:sz w:val="24"/>
          <w:szCs w:val="24"/>
        </w:rPr>
        <w:t>项</w:t>
      </w:r>
      <w:r w:rsidRPr="00225980">
        <w:rPr>
          <w:rFonts w:ascii="宋体" w:hAnsi="宋体" w:cs="宋体" w:hint="eastAsia"/>
          <w:color w:val="333333"/>
          <w:kern w:val="0"/>
          <w:sz w:val="24"/>
          <w:szCs w:val="24"/>
        </w:rPr>
        <w:t>教研项目完成结题验收，新获批教研项</w:t>
      </w:r>
      <w:r w:rsidRPr="00B243F0">
        <w:rPr>
          <w:rFonts w:ascii="宋体" w:hAnsi="宋体" w:cs="宋体" w:hint="eastAsia"/>
          <w:color w:val="333333"/>
          <w:kern w:val="0"/>
          <w:sz w:val="24"/>
          <w:szCs w:val="24"/>
        </w:rPr>
        <w:t>目</w:t>
      </w:r>
      <w:r w:rsidR="00225980" w:rsidRPr="00B243F0">
        <w:rPr>
          <w:rFonts w:ascii="宋体" w:hAnsi="宋体" w:cs="宋体"/>
          <w:color w:val="333333"/>
          <w:kern w:val="0"/>
          <w:sz w:val="24"/>
          <w:szCs w:val="24"/>
        </w:rPr>
        <w:t>3</w:t>
      </w:r>
      <w:r w:rsidRPr="00B243F0">
        <w:rPr>
          <w:rFonts w:ascii="宋体" w:hAnsi="宋体" w:cs="宋体" w:hint="eastAsia"/>
          <w:color w:val="333333"/>
          <w:kern w:val="0"/>
          <w:sz w:val="24"/>
          <w:szCs w:val="24"/>
        </w:rPr>
        <w:t>项</w:t>
      </w:r>
      <w:r w:rsidRPr="00225980">
        <w:rPr>
          <w:rFonts w:ascii="宋体" w:hAnsi="宋体" w:cs="宋体" w:hint="eastAsia"/>
          <w:color w:val="333333"/>
          <w:kern w:val="0"/>
          <w:sz w:val="24"/>
          <w:szCs w:val="24"/>
        </w:rPr>
        <w:t>。</w:t>
      </w:r>
    </w:p>
    <w:p w14:paraId="72009E50" w14:textId="77777777" w:rsidR="00CF4DE9" w:rsidRPr="00ED17A6" w:rsidRDefault="00CF4DE9" w:rsidP="00ED17A6">
      <w:pPr>
        <w:pStyle w:val="1"/>
        <w:spacing w:before="0" w:after="0" w:line="360" w:lineRule="auto"/>
        <w:rPr>
          <w:sz w:val="24"/>
          <w:szCs w:val="24"/>
        </w:rPr>
      </w:pPr>
      <w:bookmarkStart w:id="12" w:name="_Toc75249232"/>
      <w:r w:rsidRPr="00ED17A6">
        <w:rPr>
          <w:rFonts w:hint="eastAsia"/>
          <w:sz w:val="24"/>
          <w:szCs w:val="24"/>
        </w:rPr>
        <w:t>四、专业教学质量监控与保障</w:t>
      </w:r>
      <w:bookmarkEnd w:id="12"/>
    </w:p>
    <w:p w14:paraId="1CC6618B" w14:textId="77777777" w:rsidR="00CF4DE9" w:rsidRPr="00ED17A6" w:rsidRDefault="00CF4DE9" w:rsidP="00ED17A6">
      <w:pPr>
        <w:pStyle w:val="2"/>
        <w:spacing w:before="0" w:after="0" w:line="360" w:lineRule="auto"/>
        <w:rPr>
          <w:sz w:val="24"/>
          <w:szCs w:val="24"/>
        </w:rPr>
      </w:pPr>
      <w:bookmarkStart w:id="13" w:name="_Toc75249233"/>
      <w:r w:rsidRPr="00ED17A6">
        <w:rPr>
          <w:rFonts w:hint="eastAsia"/>
          <w:sz w:val="24"/>
          <w:szCs w:val="24"/>
        </w:rPr>
        <w:t>（一）专业教学质量体系</w:t>
      </w:r>
      <w:bookmarkEnd w:id="13"/>
    </w:p>
    <w:p w14:paraId="0198DC5B" w14:textId="6C949E0B"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 包括教学规章制度及教学质量标准、教学质量保障体系运行机制等</w:t>
      </w:r>
    </w:p>
    <w:p w14:paraId="1E7B9F34" w14:textId="77777777" w:rsidR="00B3270D" w:rsidRPr="0012067D" w:rsidRDefault="00B3270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12067D">
        <w:rPr>
          <w:rFonts w:ascii="宋体" w:hAnsi="宋体" w:cs="宋体" w:hint="eastAsia"/>
          <w:color w:val="333333"/>
          <w:kern w:val="0"/>
          <w:sz w:val="24"/>
          <w:szCs w:val="24"/>
        </w:rPr>
        <w:t>专业教学质量保障体系建设的主要举措如下：</w:t>
      </w:r>
    </w:p>
    <w:p w14:paraId="07975D8B" w14:textId="77777777" w:rsidR="00B3270D" w:rsidRPr="00225980" w:rsidRDefault="00B3270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建立了培养目标、毕业要求、课程体系和课程目标的合理性评价机制，通过合理性评价，确保用于达成评价文档和信息的合理、有效。</w:t>
      </w:r>
    </w:p>
    <w:p w14:paraId="54EC5431" w14:textId="77777777" w:rsidR="00B3270D" w:rsidRPr="00225980" w:rsidRDefault="00B3270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建立了培养目标、毕业要求、课程体系和课程目标的达成度评价机制，以达成度评价结果为基础，对培养目标、毕业要求、课程体系和课程目标进行持续改进。</w:t>
      </w:r>
    </w:p>
    <w:p w14:paraId="0966CC92" w14:textId="77777777" w:rsidR="00B3270D" w:rsidRPr="00225980" w:rsidRDefault="00B3270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lastRenderedPageBreak/>
        <w:t>建立了校、院、专业三级协同的教学质量监控和反馈机制。通过校、院两级督导，同行听课，学生评教的“四方评教”机制，对各个教学环节的质量进行有效的监督和评价，并将结果用于专业教学质量的持续改进。</w:t>
      </w:r>
    </w:p>
    <w:p w14:paraId="1C7FECF5" w14:textId="77777777" w:rsidR="00B522ED" w:rsidRPr="00B3270D" w:rsidRDefault="00B522ED" w:rsidP="00CF4DE9">
      <w:pPr>
        <w:widowControl/>
        <w:shd w:val="clear" w:color="auto" w:fill="FFFFFF"/>
        <w:spacing w:line="301" w:lineRule="atLeast"/>
        <w:ind w:firstLine="360"/>
        <w:jc w:val="left"/>
        <w:rPr>
          <w:rFonts w:ascii="宋体" w:hAnsi="宋体" w:cs="宋体"/>
          <w:color w:val="333333"/>
          <w:kern w:val="0"/>
          <w:sz w:val="24"/>
          <w:szCs w:val="24"/>
        </w:rPr>
      </w:pPr>
    </w:p>
    <w:p w14:paraId="604A2DC7" w14:textId="77777777" w:rsidR="00CF4DE9" w:rsidRPr="00ED17A6" w:rsidRDefault="00CF4DE9" w:rsidP="00ED17A6">
      <w:pPr>
        <w:pStyle w:val="2"/>
        <w:spacing w:before="0" w:after="0" w:line="360" w:lineRule="auto"/>
        <w:rPr>
          <w:sz w:val="24"/>
          <w:szCs w:val="24"/>
        </w:rPr>
      </w:pPr>
      <w:bookmarkStart w:id="14" w:name="_Toc75249234"/>
      <w:r w:rsidRPr="00ED17A6">
        <w:rPr>
          <w:rFonts w:hint="eastAsia"/>
          <w:sz w:val="24"/>
          <w:szCs w:val="24"/>
        </w:rPr>
        <w:t>（二）教学质量监控运行</w:t>
      </w:r>
      <w:bookmarkEnd w:id="14"/>
    </w:p>
    <w:p w14:paraId="18CB1745" w14:textId="72B22846" w:rsidR="00CF4DE9" w:rsidRDefault="00CF4DE9" w:rsidP="00250803">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包括课堂教学评价，例如督导听课、领导听课、同行听课、学生评教等情况，试卷及教学资料检查情况、教师学生座谈会情况、教学质量月活动、学生学习与就业满意度调查等</w:t>
      </w:r>
    </w:p>
    <w:p w14:paraId="2487739D" w14:textId="6465E571" w:rsidR="00B3270D" w:rsidRPr="00250803" w:rsidRDefault="00B3270D" w:rsidP="00250803">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50803">
        <w:rPr>
          <w:rFonts w:ascii="宋体" w:hAnsi="宋体" w:cs="宋体"/>
          <w:color w:val="333333"/>
          <w:kern w:val="0"/>
          <w:sz w:val="24"/>
          <w:szCs w:val="24"/>
        </w:rPr>
        <w:t>2020年学校开展专业课程教学大纲修订工作，通过对学生、同行教师、督导专家、就业单位等评价资料的统计，对教学大纲的制定质量及执行情况进行评价分析，针对存在的问题提出切实可行的改进措施，并应用于教学大纲的修订及制定工作中。</w:t>
      </w:r>
    </w:p>
    <w:p w14:paraId="7B6B18CF" w14:textId="77777777" w:rsidR="00B3270D" w:rsidRPr="00250803" w:rsidRDefault="00B3270D" w:rsidP="00250803">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50803">
        <w:rPr>
          <w:rFonts w:ascii="宋体" w:hAnsi="宋体" w:cs="宋体" w:hint="eastAsia"/>
          <w:color w:val="333333"/>
          <w:kern w:val="0"/>
          <w:sz w:val="24"/>
          <w:szCs w:val="24"/>
        </w:rPr>
        <w:t>本专业对所有必修课程进行了评价，对课程目标达成情况进行了评估和分析，具体课程清单如下：材料科学基础（一）、材料科学基础（二）、材料热力学、材料现代分析技术、材料性能及测试、材料制备新技术、粉末冶金、材料科学综合实验、材料科学毕业设计（论文）。评价主要依据课程教学大纲、课程评分标准、学生试卷、作业、报告、设计等考核材料以及授课过程中的跟踪和反馈记录，由学院教学指导委员会负责，任课教师具体实施、系主任、教学团队负责人、教学副院长进行审核。</w:t>
      </w:r>
    </w:p>
    <w:p w14:paraId="2068ED72" w14:textId="77777777" w:rsidR="00B3270D" w:rsidRDefault="00B3270D" w:rsidP="00CF4DE9">
      <w:pPr>
        <w:widowControl/>
        <w:shd w:val="clear" w:color="auto" w:fill="FFFFFF"/>
        <w:spacing w:line="301" w:lineRule="atLeast"/>
        <w:ind w:firstLine="360"/>
        <w:jc w:val="left"/>
        <w:rPr>
          <w:rFonts w:ascii="宋体" w:hAnsi="宋体" w:cs="宋体"/>
          <w:color w:val="333333"/>
          <w:kern w:val="0"/>
          <w:sz w:val="24"/>
          <w:szCs w:val="24"/>
        </w:rPr>
      </w:pPr>
    </w:p>
    <w:p w14:paraId="42486731" w14:textId="77777777" w:rsidR="00CF4DE9" w:rsidRPr="00ED17A6" w:rsidRDefault="00CF4DE9" w:rsidP="00ED17A6">
      <w:pPr>
        <w:pStyle w:val="2"/>
        <w:spacing w:before="0" w:after="0" w:line="360" w:lineRule="auto"/>
        <w:rPr>
          <w:sz w:val="24"/>
          <w:szCs w:val="24"/>
        </w:rPr>
      </w:pPr>
      <w:bookmarkStart w:id="15" w:name="_Toc75249235"/>
      <w:r w:rsidRPr="00ED17A6">
        <w:rPr>
          <w:rFonts w:hint="eastAsia"/>
          <w:sz w:val="24"/>
          <w:szCs w:val="24"/>
        </w:rPr>
        <w:t>（三）教学质量评估反馈及持续改进</w:t>
      </w:r>
      <w:bookmarkEnd w:id="15"/>
    </w:p>
    <w:p w14:paraId="6EAB9452" w14:textId="5D7C7FF9" w:rsidR="00CF4DE9" w:rsidRDefault="00CF4DE9" w:rsidP="00250803">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 教师根据教学效果分析，对授课的改进情况；专业针对督导反馈、师生反馈的改进情况；毕业要求和培养目标的达成情况分析；毕业生调研等</w:t>
      </w:r>
    </w:p>
    <w:p w14:paraId="602FA1AE" w14:textId="77777777" w:rsidR="00B3270D" w:rsidRPr="00250803" w:rsidRDefault="00B3270D" w:rsidP="00250803">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50803">
        <w:rPr>
          <w:rFonts w:ascii="宋体" w:hAnsi="宋体" w:cs="宋体"/>
          <w:color w:val="333333"/>
          <w:kern w:val="0"/>
          <w:sz w:val="24"/>
          <w:szCs w:val="24"/>
        </w:rPr>
        <w:t>评价的目的在于改进，面向毕业要求的达成，改进课程体系和教学实施与评价，通过课程目标的达成，实现毕业要求的达成。而课程目标的达成体现在教学环节质量考核。一方面，学校和学院通过教学过程质量监控机制的运行提高教学质量。通过“督导评教”、“领导评教”、“同行评教”和“学生评教”四方评价制度保证各关键环节教学质量，将所得到的评价结果自教学团队到学院再到学校逐级反馈，最终实现持续改进，作用于教学环节中；与此同时，质量监控制度的实施也大力激发教师的教学参与意识，亲自去感受、体验、思考和实践，在实施过程中进行工作反思、责任反思，明确自己的责任，强化责任意识。另一方面，通过毕业生跟踪反馈机制，完善教学计划，提高教学质量。学校通过建立的毕业生跟踪反馈机制获得相关的调查后反馈结果，通过对反馈结果的认真统计分析，基于毕业要求对培养目标达成的支撑度，开展相应的整改措施，持续改进教学质量。本专业基于上述两方面的评价结果，持续提高教学质量，达成课程目标，实现毕业要求达成。</w:t>
      </w:r>
    </w:p>
    <w:p w14:paraId="0C46589D" w14:textId="77777777" w:rsidR="00B522ED" w:rsidRPr="00B3270D" w:rsidRDefault="00B522ED" w:rsidP="00CF4DE9">
      <w:pPr>
        <w:widowControl/>
        <w:shd w:val="clear" w:color="auto" w:fill="FFFFFF"/>
        <w:spacing w:line="301" w:lineRule="atLeast"/>
        <w:ind w:firstLine="360"/>
        <w:jc w:val="left"/>
        <w:rPr>
          <w:rFonts w:ascii="宋体" w:hAnsi="宋体" w:cs="宋体"/>
          <w:color w:val="333333"/>
          <w:kern w:val="0"/>
          <w:sz w:val="24"/>
          <w:szCs w:val="24"/>
        </w:rPr>
      </w:pPr>
    </w:p>
    <w:p w14:paraId="4765FF9B" w14:textId="77777777" w:rsidR="00CF4DE9" w:rsidRDefault="00CF4DE9" w:rsidP="00CF4DE9">
      <w:pPr>
        <w:widowControl/>
        <w:shd w:val="clear" w:color="auto" w:fill="FFFFFF"/>
        <w:spacing w:line="301" w:lineRule="atLeast"/>
        <w:jc w:val="left"/>
        <w:rPr>
          <w:rFonts w:ascii="宋体" w:hAnsi="宋体" w:cs="宋体"/>
          <w:color w:val="333333"/>
          <w:kern w:val="0"/>
          <w:sz w:val="24"/>
          <w:szCs w:val="24"/>
        </w:rPr>
      </w:pPr>
    </w:p>
    <w:p w14:paraId="2F0BB3DA" w14:textId="77777777" w:rsidR="00CF4DE9" w:rsidRPr="00ED17A6" w:rsidRDefault="00CF4DE9" w:rsidP="00ED17A6">
      <w:pPr>
        <w:pStyle w:val="1"/>
        <w:spacing w:before="0" w:after="0" w:line="360" w:lineRule="auto"/>
        <w:rPr>
          <w:sz w:val="24"/>
          <w:szCs w:val="24"/>
        </w:rPr>
      </w:pPr>
      <w:bookmarkStart w:id="16" w:name="_Toc75249236"/>
      <w:r w:rsidRPr="00ED17A6">
        <w:rPr>
          <w:rFonts w:hint="eastAsia"/>
          <w:sz w:val="24"/>
          <w:szCs w:val="24"/>
        </w:rPr>
        <w:lastRenderedPageBreak/>
        <w:t>五、学生学习成效</w:t>
      </w:r>
      <w:bookmarkEnd w:id="16"/>
    </w:p>
    <w:p w14:paraId="6EFF842A" w14:textId="77777777" w:rsidR="00CF4DE9" w:rsidRPr="00ED17A6" w:rsidRDefault="00CF4DE9" w:rsidP="00ED17A6">
      <w:pPr>
        <w:pStyle w:val="2"/>
        <w:spacing w:before="0" w:after="0" w:line="360" w:lineRule="auto"/>
        <w:rPr>
          <w:sz w:val="24"/>
          <w:szCs w:val="24"/>
        </w:rPr>
      </w:pPr>
      <w:bookmarkStart w:id="17" w:name="_Toc75249237"/>
      <w:r w:rsidRPr="00ED17A6">
        <w:rPr>
          <w:rFonts w:hint="eastAsia"/>
          <w:sz w:val="24"/>
          <w:szCs w:val="24"/>
        </w:rPr>
        <w:t>（一）学风建设情况及效果</w:t>
      </w:r>
      <w:bookmarkEnd w:id="17"/>
    </w:p>
    <w:p w14:paraId="5B7E3485" w14:textId="01C23AC2"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学风建设举措，学生遵守校纪校规、出勤与迟到早退情况，学生早晚自修情况</w:t>
      </w:r>
    </w:p>
    <w:p w14:paraId="6D20A2D2" w14:textId="1076726E" w:rsidR="00B3270D" w:rsidRPr="00250803" w:rsidRDefault="00B3270D" w:rsidP="00250803">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50803">
        <w:rPr>
          <w:rFonts w:ascii="宋体" w:hAnsi="宋体" w:cs="宋体"/>
          <w:color w:val="333333"/>
          <w:kern w:val="0"/>
          <w:sz w:val="24"/>
          <w:szCs w:val="24"/>
        </w:rPr>
        <w:t>本年度本专业学生学风建设持续保持在较好水平，学</w:t>
      </w:r>
      <w:r w:rsidR="00250803">
        <w:rPr>
          <w:rFonts w:ascii="宋体" w:hAnsi="宋体" w:cs="宋体" w:hint="eastAsia"/>
          <w:color w:val="333333"/>
          <w:kern w:val="0"/>
          <w:sz w:val="24"/>
          <w:szCs w:val="24"/>
        </w:rPr>
        <w:t>生</w:t>
      </w:r>
      <w:r w:rsidRPr="00250803">
        <w:rPr>
          <w:rFonts w:ascii="宋体" w:hAnsi="宋体" w:cs="宋体"/>
          <w:color w:val="333333"/>
          <w:kern w:val="0"/>
          <w:sz w:val="24"/>
          <w:szCs w:val="24"/>
        </w:rPr>
        <w:t>的课程平均出勤率达</w:t>
      </w:r>
      <w:r w:rsidRPr="00B243F0">
        <w:rPr>
          <w:rFonts w:ascii="宋体" w:hAnsi="宋体" w:cs="宋体"/>
          <w:color w:val="333333"/>
          <w:kern w:val="0"/>
          <w:sz w:val="24"/>
          <w:szCs w:val="24"/>
        </w:rPr>
        <w:t>95%以</w:t>
      </w:r>
      <w:r w:rsidRPr="00250803">
        <w:rPr>
          <w:rFonts w:ascii="宋体" w:hAnsi="宋体" w:cs="宋体"/>
          <w:color w:val="333333"/>
          <w:kern w:val="0"/>
          <w:sz w:val="24"/>
          <w:szCs w:val="24"/>
        </w:rPr>
        <w:t>上，平均迟到率</w:t>
      </w:r>
      <w:r w:rsidRPr="00B243F0">
        <w:rPr>
          <w:rFonts w:ascii="宋体" w:hAnsi="宋体" w:cs="宋体"/>
          <w:color w:val="333333"/>
          <w:kern w:val="0"/>
          <w:sz w:val="24"/>
          <w:szCs w:val="24"/>
        </w:rPr>
        <w:t>在6%以</w:t>
      </w:r>
      <w:r w:rsidRPr="00250803">
        <w:rPr>
          <w:rFonts w:ascii="宋体" w:hAnsi="宋体" w:cs="宋体"/>
          <w:color w:val="333333"/>
          <w:kern w:val="0"/>
          <w:sz w:val="24"/>
          <w:szCs w:val="24"/>
        </w:rPr>
        <w:t>内。在早（晚）自学时间，本专业大部分学生自觉在教学楼、图书馆进行晚自习，学生学习氛围更加浓厚。本年度学生考研数量增加</w:t>
      </w:r>
      <w:r w:rsidRPr="00B243F0">
        <w:rPr>
          <w:rFonts w:ascii="宋体" w:hAnsi="宋体" w:cs="宋体"/>
          <w:color w:val="333333"/>
          <w:kern w:val="0"/>
          <w:sz w:val="24"/>
          <w:szCs w:val="24"/>
        </w:rPr>
        <w:t>到10余名，</w:t>
      </w:r>
      <w:r w:rsidRPr="00250803">
        <w:rPr>
          <w:rFonts w:ascii="宋体" w:hAnsi="宋体" w:cs="宋体"/>
          <w:color w:val="333333"/>
          <w:kern w:val="0"/>
          <w:sz w:val="24"/>
          <w:szCs w:val="24"/>
        </w:rPr>
        <w:t>上线</w:t>
      </w:r>
      <w:r w:rsidRPr="00B243F0">
        <w:rPr>
          <w:rFonts w:ascii="宋体" w:hAnsi="宋体" w:cs="宋体"/>
          <w:color w:val="333333"/>
          <w:kern w:val="0"/>
          <w:sz w:val="24"/>
          <w:szCs w:val="24"/>
        </w:rPr>
        <w:t>录取学生</w:t>
      </w:r>
      <w:r w:rsidR="00B243F0">
        <w:rPr>
          <w:rFonts w:ascii="宋体" w:hAnsi="宋体" w:cs="宋体"/>
          <w:color w:val="333333"/>
          <w:kern w:val="0"/>
          <w:sz w:val="24"/>
          <w:szCs w:val="24"/>
        </w:rPr>
        <w:t>8</w:t>
      </w:r>
      <w:r w:rsidRPr="00B243F0">
        <w:rPr>
          <w:rFonts w:ascii="宋体" w:hAnsi="宋体" w:cs="宋体"/>
          <w:color w:val="333333"/>
          <w:kern w:val="0"/>
          <w:sz w:val="24"/>
          <w:szCs w:val="24"/>
        </w:rPr>
        <w:t>人</w:t>
      </w:r>
      <w:r w:rsidRPr="00250803">
        <w:rPr>
          <w:rFonts w:ascii="宋体" w:hAnsi="宋体" w:cs="宋体"/>
          <w:color w:val="333333"/>
          <w:kern w:val="0"/>
          <w:sz w:val="24"/>
          <w:szCs w:val="24"/>
        </w:rPr>
        <w:t>。此外，本专业学生积极参加各类兴趣活动或创新活动、兴趣活动、社团活动、志愿者活动、各类学科竞赛。</w:t>
      </w:r>
    </w:p>
    <w:p w14:paraId="1354CF0A" w14:textId="77777777" w:rsidR="00B522ED" w:rsidRPr="00B3270D" w:rsidRDefault="00B522ED" w:rsidP="00CF4DE9">
      <w:pPr>
        <w:widowControl/>
        <w:shd w:val="clear" w:color="auto" w:fill="FFFFFF"/>
        <w:spacing w:line="301" w:lineRule="atLeast"/>
        <w:ind w:firstLine="360"/>
        <w:jc w:val="left"/>
        <w:rPr>
          <w:rFonts w:ascii="宋体" w:hAnsi="宋体" w:cs="宋体"/>
          <w:color w:val="333333"/>
          <w:kern w:val="0"/>
          <w:sz w:val="24"/>
          <w:szCs w:val="24"/>
        </w:rPr>
      </w:pPr>
    </w:p>
    <w:p w14:paraId="13B1B680" w14:textId="77777777" w:rsidR="00CF4DE9" w:rsidRPr="00ED17A6" w:rsidRDefault="00CF4DE9" w:rsidP="00ED17A6">
      <w:pPr>
        <w:pStyle w:val="2"/>
        <w:spacing w:before="0" w:after="0" w:line="360" w:lineRule="auto"/>
        <w:rPr>
          <w:sz w:val="24"/>
          <w:szCs w:val="24"/>
        </w:rPr>
      </w:pPr>
      <w:bookmarkStart w:id="18" w:name="_Toc75249238"/>
      <w:r w:rsidRPr="00ED17A6">
        <w:rPr>
          <w:rFonts w:hint="eastAsia"/>
          <w:sz w:val="24"/>
          <w:szCs w:val="24"/>
        </w:rPr>
        <w:t>（二）学生学习成效</w:t>
      </w:r>
      <w:bookmarkEnd w:id="18"/>
    </w:p>
    <w:p w14:paraId="23B2FA5C"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各年级学生绩点分布总体情况、英语四六级、计算机以及相关专业认证证书通过情况、学年内学生获得国家、省（部）级、院级各类奖项情况（含学科竞赛、体育文艺项目比赛、“挑战杯”以及其他奖项）、学年内学生发表论文情况、学生毕业率、学位授予率、学生初次就业率、毕业生就业情况、学生出国（境）交流学习、学生重修和补考情况等，应届毕业生就业情况、专业对口情况.</w:t>
      </w:r>
    </w:p>
    <w:p w14:paraId="243B5532"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p w14:paraId="3E16DC13"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tbl>
      <w:tblPr>
        <w:tblW w:w="8529" w:type="dxa"/>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755"/>
        <w:gridCol w:w="773"/>
        <w:gridCol w:w="495"/>
        <w:gridCol w:w="496"/>
        <w:gridCol w:w="496"/>
        <w:gridCol w:w="496"/>
        <w:gridCol w:w="496"/>
        <w:gridCol w:w="498"/>
        <w:gridCol w:w="496"/>
        <w:gridCol w:w="498"/>
        <w:gridCol w:w="496"/>
        <w:gridCol w:w="496"/>
        <w:gridCol w:w="496"/>
        <w:gridCol w:w="498"/>
        <w:gridCol w:w="496"/>
        <w:gridCol w:w="498"/>
      </w:tblGrid>
      <w:tr w:rsidR="00CF4DE9" w:rsidRPr="00ED17A6" w14:paraId="0A4B5DD1" w14:textId="77777777" w:rsidTr="00AE6CFD">
        <w:trPr>
          <w:trHeight w:val="450"/>
          <w:tblHeader/>
        </w:trPr>
        <w:tc>
          <w:tcPr>
            <w:tcW w:w="8529" w:type="dxa"/>
            <w:gridSpan w:val="17"/>
            <w:tcBorders>
              <w:top w:val="single" w:sz="6" w:space="0" w:color="CCCCCC"/>
              <w:left w:val="single" w:sz="6" w:space="0" w:color="CCCCCC"/>
              <w:bottom w:val="single" w:sz="6" w:space="0" w:color="CCCCCC"/>
              <w:right w:val="single" w:sz="6" w:space="0" w:color="CCCCCC"/>
            </w:tcBorders>
            <w:shd w:val="clear" w:color="auto" w:fill="EEEEEE"/>
            <w:vAlign w:val="center"/>
          </w:tcPr>
          <w:p w14:paraId="0E05A9AF" w14:textId="77777777" w:rsidR="00CF4DE9" w:rsidRPr="00ED17A6" w:rsidRDefault="00CF4DE9" w:rsidP="00706DEE">
            <w:pPr>
              <w:spacing w:before="100" w:beforeAutospacing="1" w:after="100" w:afterAutospacing="1" w:line="450" w:lineRule="atLeast"/>
              <w:jc w:val="center"/>
              <w:outlineLvl w:val="4"/>
              <w:rPr>
                <w:b/>
                <w:bCs/>
                <w:sz w:val="24"/>
                <w:szCs w:val="24"/>
              </w:rPr>
            </w:pPr>
            <w:r w:rsidRPr="00ED17A6">
              <w:rPr>
                <w:rFonts w:hint="eastAsia"/>
                <w:b/>
                <w:bCs/>
              </w:rPr>
              <w:t>表</w:t>
            </w:r>
            <w:r w:rsidRPr="00ED17A6">
              <w:rPr>
                <w:rFonts w:hint="eastAsia"/>
                <w:b/>
                <w:bCs/>
              </w:rPr>
              <w:t xml:space="preserve">11 </w:t>
            </w:r>
            <w:r w:rsidRPr="00ED17A6">
              <w:rPr>
                <w:rFonts w:hint="eastAsia"/>
                <w:b/>
                <w:bCs/>
              </w:rPr>
              <w:t>学生学习情况</w:t>
            </w:r>
            <w:r w:rsidR="00BF07C3" w:rsidRPr="00ED17A6">
              <w:rPr>
                <w:rFonts w:hint="eastAsia"/>
                <w:b/>
                <w:bCs/>
              </w:rPr>
              <w:t>（学年）</w:t>
            </w:r>
          </w:p>
        </w:tc>
      </w:tr>
      <w:tr w:rsidR="00CF4DE9" w:rsidRPr="00ED17A6" w14:paraId="0D42D4EA" w14:textId="77777777" w:rsidTr="00AE6CFD">
        <w:trPr>
          <w:trHeight w:val="450"/>
          <w:tblHeader/>
        </w:trPr>
        <w:tc>
          <w:tcPr>
            <w:tcW w:w="50" w:type="dxa"/>
            <w:tcBorders>
              <w:top w:val="single" w:sz="6" w:space="0" w:color="CCCCCC"/>
              <w:left w:val="single" w:sz="6" w:space="0" w:color="CCCCCC"/>
              <w:bottom w:val="single" w:sz="6" w:space="0" w:color="CCCCCC"/>
              <w:right w:val="single" w:sz="6" w:space="0" w:color="CCCCCC"/>
            </w:tcBorders>
            <w:vAlign w:val="center"/>
          </w:tcPr>
          <w:p w14:paraId="085ADA18" w14:textId="77777777" w:rsidR="00CF4DE9" w:rsidRPr="00ED17A6" w:rsidRDefault="00CF4DE9" w:rsidP="00706DEE">
            <w:pPr>
              <w:jc w:val="center"/>
            </w:pPr>
          </w:p>
        </w:tc>
        <w:tc>
          <w:tcPr>
            <w:tcW w:w="755" w:type="dxa"/>
            <w:vMerge w:val="restart"/>
            <w:tcBorders>
              <w:top w:val="single" w:sz="6" w:space="0" w:color="CCCCCC"/>
              <w:left w:val="single" w:sz="6" w:space="0" w:color="CCCCCC"/>
              <w:right w:val="single" w:sz="6" w:space="0" w:color="CCCCCC"/>
            </w:tcBorders>
            <w:vAlign w:val="center"/>
          </w:tcPr>
          <w:p w14:paraId="206D82EB" w14:textId="77777777" w:rsidR="00CF4DE9" w:rsidRPr="00ED17A6" w:rsidRDefault="00CF4DE9" w:rsidP="00706DEE">
            <w:pPr>
              <w:jc w:val="center"/>
            </w:pPr>
            <w:r w:rsidRPr="00ED17A6">
              <w:rPr>
                <w:rFonts w:hint="eastAsia"/>
              </w:rPr>
              <w:t>年级</w:t>
            </w:r>
          </w:p>
        </w:tc>
        <w:tc>
          <w:tcPr>
            <w:tcW w:w="773" w:type="dxa"/>
            <w:vMerge w:val="restart"/>
            <w:tcBorders>
              <w:top w:val="single" w:sz="6" w:space="0" w:color="CCCCCC"/>
              <w:left w:val="single" w:sz="6" w:space="0" w:color="CCCCCC"/>
              <w:right w:val="single" w:sz="6" w:space="0" w:color="CCCCCC"/>
            </w:tcBorders>
            <w:vAlign w:val="center"/>
          </w:tcPr>
          <w:p w14:paraId="24442DB1" w14:textId="77777777" w:rsidR="00CF4DE9" w:rsidRPr="00ED17A6" w:rsidRDefault="00CF4DE9" w:rsidP="00706DEE">
            <w:pPr>
              <w:jc w:val="center"/>
            </w:pPr>
            <w:r w:rsidRPr="00ED17A6">
              <w:rPr>
                <w:rFonts w:hint="eastAsia"/>
              </w:rPr>
              <w:t>学生数</w:t>
            </w:r>
          </w:p>
        </w:tc>
        <w:tc>
          <w:tcPr>
            <w:tcW w:w="991" w:type="dxa"/>
            <w:gridSpan w:val="2"/>
            <w:tcBorders>
              <w:top w:val="single" w:sz="6" w:space="0" w:color="CCCCCC"/>
              <w:left w:val="single" w:sz="6" w:space="0" w:color="CCCCCC"/>
              <w:bottom w:val="single" w:sz="6" w:space="0" w:color="CCCCCC"/>
              <w:right w:val="single" w:sz="6" w:space="0" w:color="CCCCCC"/>
            </w:tcBorders>
            <w:vAlign w:val="center"/>
          </w:tcPr>
          <w:p w14:paraId="66999B3E" w14:textId="77777777" w:rsidR="00CF4DE9" w:rsidRPr="00ED17A6" w:rsidRDefault="00CF4DE9" w:rsidP="00706DEE">
            <w:pPr>
              <w:jc w:val="center"/>
            </w:pPr>
            <w:r w:rsidRPr="00ED17A6">
              <w:rPr>
                <w:rFonts w:hint="eastAsia"/>
              </w:rPr>
              <w:t>[3.5,4]</w:t>
            </w:r>
          </w:p>
        </w:tc>
        <w:tc>
          <w:tcPr>
            <w:tcW w:w="992" w:type="dxa"/>
            <w:gridSpan w:val="2"/>
            <w:tcBorders>
              <w:top w:val="single" w:sz="6" w:space="0" w:color="CCCCCC"/>
              <w:left w:val="single" w:sz="6" w:space="0" w:color="CCCCCC"/>
              <w:bottom w:val="single" w:sz="6" w:space="0" w:color="CCCCCC"/>
              <w:right w:val="single" w:sz="6" w:space="0" w:color="CCCCCC"/>
            </w:tcBorders>
            <w:vAlign w:val="center"/>
          </w:tcPr>
          <w:p w14:paraId="2DE57F5A" w14:textId="77777777" w:rsidR="00CF4DE9" w:rsidRPr="00ED17A6" w:rsidRDefault="00CF4DE9" w:rsidP="00706DEE">
            <w:pPr>
              <w:jc w:val="center"/>
            </w:pPr>
            <w:r w:rsidRPr="00ED17A6">
              <w:rPr>
                <w:rFonts w:hint="eastAsia"/>
              </w:rPr>
              <w:t>[3,3.5)</w:t>
            </w:r>
          </w:p>
        </w:tc>
        <w:tc>
          <w:tcPr>
            <w:tcW w:w="994" w:type="dxa"/>
            <w:gridSpan w:val="2"/>
            <w:tcBorders>
              <w:top w:val="single" w:sz="6" w:space="0" w:color="CCCCCC"/>
              <w:left w:val="single" w:sz="6" w:space="0" w:color="CCCCCC"/>
              <w:bottom w:val="single" w:sz="6" w:space="0" w:color="CCCCCC"/>
              <w:right w:val="single" w:sz="6" w:space="0" w:color="CCCCCC"/>
            </w:tcBorders>
            <w:vAlign w:val="center"/>
          </w:tcPr>
          <w:p w14:paraId="585373C4" w14:textId="77777777" w:rsidR="00CF4DE9" w:rsidRPr="00ED17A6" w:rsidRDefault="00CF4DE9" w:rsidP="00706DEE">
            <w:pPr>
              <w:jc w:val="center"/>
            </w:pPr>
            <w:r w:rsidRPr="00ED17A6">
              <w:rPr>
                <w:rFonts w:hint="eastAsia"/>
              </w:rPr>
              <w:t>[2.5,3)</w:t>
            </w:r>
          </w:p>
        </w:tc>
        <w:tc>
          <w:tcPr>
            <w:tcW w:w="994" w:type="dxa"/>
            <w:gridSpan w:val="2"/>
            <w:tcBorders>
              <w:top w:val="single" w:sz="6" w:space="0" w:color="CCCCCC"/>
              <w:left w:val="single" w:sz="6" w:space="0" w:color="CCCCCC"/>
              <w:bottom w:val="single" w:sz="6" w:space="0" w:color="CCCCCC"/>
              <w:right w:val="single" w:sz="6" w:space="0" w:color="CCCCCC"/>
            </w:tcBorders>
            <w:vAlign w:val="center"/>
          </w:tcPr>
          <w:p w14:paraId="148CF867" w14:textId="77777777" w:rsidR="00CF4DE9" w:rsidRPr="00ED17A6" w:rsidRDefault="00CF4DE9" w:rsidP="00706DEE">
            <w:pPr>
              <w:jc w:val="center"/>
            </w:pPr>
            <w:r w:rsidRPr="00ED17A6">
              <w:rPr>
                <w:rFonts w:hint="eastAsia"/>
              </w:rPr>
              <w:t>[2,2.5)</w:t>
            </w:r>
          </w:p>
        </w:tc>
        <w:tc>
          <w:tcPr>
            <w:tcW w:w="992" w:type="dxa"/>
            <w:gridSpan w:val="2"/>
            <w:tcBorders>
              <w:top w:val="single" w:sz="6" w:space="0" w:color="CCCCCC"/>
              <w:left w:val="single" w:sz="6" w:space="0" w:color="CCCCCC"/>
              <w:bottom w:val="single" w:sz="6" w:space="0" w:color="CCCCCC"/>
              <w:right w:val="single" w:sz="6" w:space="0" w:color="CCCCCC"/>
            </w:tcBorders>
            <w:vAlign w:val="center"/>
          </w:tcPr>
          <w:p w14:paraId="7F2244DB" w14:textId="77777777" w:rsidR="00CF4DE9" w:rsidRPr="00ED17A6" w:rsidRDefault="00CF4DE9" w:rsidP="00706DEE">
            <w:pPr>
              <w:jc w:val="center"/>
            </w:pPr>
            <w:r w:rsidRPr="00ED17A6">
              <w:rPr>
                <w:rFonts w:hint="eastAsia"/>
              </w:rPr>
              <w:t>[1.5,2)</w:t>
            </w:r>
          </w:p>
        </w:tc>
        <w:tc>
          <w:tcPr>
            <w:tcW w:w="994" w:type="dxa"/>
            <w:gridSpan w:val="2"/>
            <w:tcBorders>
              <w:top w:val="single" w:sz="6" w:space="0" w:color="CCCCCC"/>
              <w:left w:val="single" w:sz="6" w:space="0" w:color="CCCCCC"/>
              <w:bottom w:val="single" w:sz="6" w:space="0" w:color="CCCCCC"/>
              <w:right w:val="single" w:sz="6" w:space="0" w:color="CCCCCC"/>
            </w:tcBorders>
            <w:vAlign w:val="center"/>
          </w:tcPr>
          <w:p w14:paraId="60B883A9" w14:textId="77777777" w:rsidR="00CF4DE9" w:rsidRPr="00ED17A6" w:rsidRDefault="00CF4DE9" w:rsidP="00706DEE">
            <w:pPr>
              <w:jc w:val="center"/>
            </w:pPr>
            <w:r w:rsidRPr="00ED17A6">
              <w:rPr>
                <w:rFonts w:hint="eastAsia"/>
              </w:rPr>
              <w:t>[1,1.5)</w:t>
            </w:r>
          </w:p>
        </w:tc>
        <w:tc>
          <w:tcPr>
            <w:tcW w:w="994" w:type="dxa"/>
            <w:gridSpan w:val="2"/>
            <w:tcBorders>
              <w:top w:val="single" w:sz="6" w:space="0" w:color="CCCCCC"/>
              <w:left w:val="single" w:sz="6" w:space="0" w:color="CCCCCC"/>
              <w:bottom w:val="single" w:sz="6" w:space="0" w:color="CCCCCC"/>
              <w:right w:val="single" w:sz="6" w:space="0" w:color="CCCCCC"/>
            </w:tcBorders>
            <w:vAlign w:val="center"/>
          </w:tcPr>
          <w:p w14:paraId="219FDF36" w14:textId="77777777" w:rsidR="00CF4DE9" w:rsidRPr="00ED17A6" w:rsidRDefault="00CF4DE9" w:rsidP="00706DEE">
            <w:pPr>
              <w:jc w:val="center"/>
            </w:pPr>
            <w:r w:rsidRPr="00ED17A6">
              <w:rPr>
                <w:rFonts w:hint="eastAsia"/>
              </w:rPr>
              <w:t>[0,1)</w:t>
            </w:r>
          </w:p>
        </w:tc>
      </w:tr>
      <w:tr w:rsidR="00CF4DE9" w:rsidRPr="00ED17A6" w14:paraId="229A598A" w14:textId="77777777" w:rsidTr="00AE6CFD">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57EED49F" w14:textId="77777777" w:rsidR="00CF4DE9" w:rsidRPr="00ED17A6" w:rsidRDefault="00CF4DE9" w:rsidP="00706DEE">
            <w:pPr>
              <w:jc w:val="center"/>
            </w:pPr>
          </w:p>
        </w:tc>
        <w:tc>
          <w:tcPr>
            <w:tcW w:w="755" w:type="dxa"/>
            <w:vMerge/>
            <w:tcBorders>
              <w:left w:val="single" w:sz="6" w:space="0" w:color="CCCCCC"/>
              <w:bottom w:val="single" w:sz="6" w:space="0" w:color="CCCCCC"/>
              <w:right w:val="single" w:sz="6" w:space="0" w:color="CCCCCC"/>
            </w:tcBorders>
            <w:vAlign w:val="center"/>
          </w:tcPr>
          <w:p w14:paraId="005FB9C6" w14:textId="77777777" w:rsidR="00CF4DE9" w:rsidRPr="00ED17A6" w:rsidRDefault="00CF4DE9" w:rsidP="00706DEE">
            <w:pPr>
              <w:jc w:val="center"/>
            </w:pPr>
          </w:p>
        </w:tc>
        <w:tc>
          <w:tcPr>
            <w:tcW w:w="773" w:type="dxa"/>
            <w:vMerge/>
            <w:tcBorders>
              <w:left w:val="single" w:sz="6" w:space="0" w:color="CCCCCC"/>
              <w:bottom w:val="single" w:sz="6" w:space="0" w:color="CCCCCC"/>
              <w:right w:val="single" w:sz="6" w:space="0" w:color="CCCCCC"/>
            </w:tcBorders>
            <w:vAlign w:val="center"/>
          </w:tcPr>
          <w:p w14:paraId="73668485" w14:textId="77777777" w:rsidR="00CF4DE9" w:rsidRPr="00ED17A6" w:rsidRDefault="00CF4DE9" w:rsidP="00706DEE">
            <w:pPr>
              <w:jc w:val="center"/>
            </w:pPr>
          </w:p>
        </w:tc>
        <w:tc>
          <w:tcPr>
            <w:tcW w:w="495" w:type="dxa"/>
            <w:tcBorders>
              <w:top w:val="single" w:sz="6" w:space="0" w:color="CCCCCC"/>
              <w:left w:val="single" w:sz="6" w:space="0" w:color="CCCCCC"/>
              <w:bottom w:val="single" w:sz="6" w:space="0" w:color="CCCCCC"/>
              <w:right w:val="single" w:sz="6" w:space="0" w:color="CCCCCC"/>
            </w:tcBorders>
            <w:vAlign w:val="center"/>
          </w:tcPr>
          <w:p w14:paraId="3EF6C6DF" w14:textId="77777777" w:rsidR="00CF4DE9" w:rsidRPr="00ED17A6" w:rsidRDefault="00CF4DE9" w:rsidP="00706DEE">
            <w:pPr>
              <w:jc w:val="center"/>
            </w:pPr>
            <w:r w:rsidRPr="00ED17A6">
              <w:rPr>
                <w:rFonts w:hint="eastAsia"/>
              </w:rPr>
              <w:t>人数</w:t>
            </w:r>
          </w:p>
        </w:tc>
        <w:tc>
          <w:tcPr>
            <w:tcW w:w="496" w:type="dxa"/>
            <w:tcBorders>
              <w:top w:val="single" w:sz="6" w:space="0" w:color="CCCCCC"/>
              <w:left w:val="single" w:sz="6" w:space="0" w:color="CCCCCC"/>
              <w:bottom w:val="single" w:sz="6" w:space="0" w:color="CCCCCC"/>
              <w:right w:val="single" w:sz="6" w:space="0" w:color="CCCCCC"/>
            </w:tcBorders>
            <w:vAlign w:val="center"/>
          </w:tcPr>
          <w:p w14:paraId="1C383819" w14:textId="77777777" w:rsidR="00CF4DE9" w:rsidRPr="00ED17A6" w:rsidRDefault="00CF4DE9" w:rsidP="00706DEE">
            <w:pPr>
              <w:jc w:val="center"/>
            </w:pPr>
            <w:r w:rsidRPr="00ED17A6">
              <w:rPr>
                <w:rFonts w:hint="eastAsia"/>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33CCDDD1" w14:textId="77777777" w:rsidR="00CF4DE9" w:rsidRPr="00ED17A6" w:rsidRDefault="00CF4DE9" w:rsidP="00706DEE">
            <w:pPr>
              <w:jc w:val="center"/>
            </w:pPr>
            <w:r w:rsidRPr="00ED17A6">
              <w:rPr>
                <w:rFonts w:hint="eastAsia"/>
              </w:rPr>
              <w:t>人数</w:t>
            </w:r>
          </w:p>
        </w:tc>
        <w:tc>
          <w:tcPr>
            <w:tcW w:w="496" w:type="dxa"/>
            <w:tcBorders>
              <w:top w:val="single" w:sz="6" w:space="0" w:color="CCCCCC"/>
              <w:left w:val="single" w:sz="6" w:space="0" w:color="CCCCCC"/>
              <w:bottom w:val="single" w:sz="6" w:space="0" w:color="CCCCCC"/>
              <w:right w:val="single" w:sz="6" w:space="0" w:color="CCCCCC"/>
            </w:tcBorders>
            <w:vAlign w:val="center"/>
          </w:tcPr>
          <w:p w14:paraId="55666062" w14:textId="77777777" w:rsidR="00CF4DE9" w:rsidRPr="00ED17A6" w:rsidRDefault="00CF4DE9" w:rsidP="00706DEE">
            <w:pPr>
              <w:jc w:val="center"/>
            </w:pPr>
            <w:r w:rsidRPr="00ED17A6">
              <w:rPr>
                <w:rFonts w:hint="eastAsia"/>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538C780D" w14:textId="77777777" w:rsidR="00CF4DE9" w:rsidRPr="00ED17A6" w:rsidRDefault="00CF4DE9" w:rsidP="00706DEE">
            <w:pPr>
              <w:jc w:val="center"/>
            </w:pPr>
            <w:r w:rsidRPr="00ED17A6">
              <w:rPr>
                <w:rFonts w:hint="eastAsia"/>
              </w:rPr>
              <w:t>人数</w:t>
            </w:r>
          </w:p>
        </w:tc>
        <w:tc>
          <w:tcPr>
            <w:tcW w:w="498" w:type="dxa"/>
            <w:tcBorders>
              <w:top w:val="single" w:sz="6" w:space="0" w:color="CCCCCC"/>
              <w:left w:val="single" w:sz="6" w:space="0" w:color="CCCCCC"/>
              <w:bottom w:val="single" w:sz="6" w:space="0" w:color="CCCCCC"/>
              <w:right w:val="single" w:sz="6" w:space="0" w:color="CCCCCC"/>
            </w:tcBorders>
            <w:vAlign w:val="center"/>
          </w:tcPr>
          <w:p w14:paraId="4EE66C81" w14:textId="77777777" w:rsidR="00CF4DE9" w:rsidRPr="00ED17A6" w:rsidRDefault="00CF4DE9" w:rsidP="00706DEE">
            <w:pPr>
              <w:jc w:val="center"/>
            </w:pPr>
            <w:r w:rsidRPr="00ED17A6">
              <w:rPr>
                <w:rFonts w:hint="eastAsia"/>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78DD6C46" w14:textId="77777777" w:rsidR="00CF4DE9" w:rsidRPr="00ED17A6" w:rsidRDefault="00CF4DE9" w:rsidP="00706DEE">
            <w:pPr>
              <w:jc w:val="center"/>
            </w:pPr>
            <w:r w:rsidRPr="00ED17A6">
              <w:rPr>
                <w:rFonts w:hint="eastAsia"/>
              </w:rPr>
              <w:t>人数</w:t>
            </w:r>
          </w:p>
        </w:tc>
        <w:tc>
          <w:tcPr>
            <w:tcW w:w="498" w:type="dxa"/>
            <w:tcBorders>
              <w:top w:val="single" w:sz="6" w:space="0" w:color="CCCCCC"/>
              <w:left w:val="single" w:sz="6" w:space="0" w:color="CCCCCC"/>
              <w:bottom w:val="single" w:sz="6" w:space="0" w:color="CCCCCC"/>
              <w:right w:val="single" w:sz="6" w:space="0" w:color="CCCCCC"/>
            </w:tcBorders>
            <w:vAlign w:val="center"/>
          </w:tcPr>
          <w:p w14:paraId="618FAA58" w14:textId="77777777" w:rsidR="00CF4DE9" w:rsidRPr="00ED17A6" w:rsidRDefault="00CF4DE9" w:rsidP="00706DEE">
            <w:pPr>
              <w:jc w:val="center"/>
            </w:pPr>
            <w:r w:rsidRPr="00ED17A6">
              <w:rPr>
                <w:rFonts w:hint="eastAsia"/>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5F86E7FB" w14:textId="77777777" w:rsidR="00CF4DE9" w:rsidRPr="00ED17A6" w:rsidRDefault="00CF4DE9" w:rsidP="00706DEE">
            <w:pPr>
              <w:jc w:val="center"/>
            </w:pPr>
            <w:r w:rsidRPr="00ED17A6">
              <w:rPr>
                <w:rFonts w:hint="eastAsia"/>
              </w:rPr>
              <w:t>人数</w:t>
            </w:r>
          </w:p>
        </w:tc>
        <w:tc>
          <w:tcPr>
            <w:tcW w:w="496" w:type="dxa"/>
            <w:tcBorders>
              <w:top w:val="single" w:sz="6" w:space="0" w:color="CCCCCC"/>
              <w:left w:val="single" w:sz="6" w:space="0" w:color="CCCCCC"/>
              <w:bottom w:val="single" w:sz="6" w:space="0" w:color="CCCCCC"/>
              <w:right w:val="single" w:sz="6" w:space="0" w:color="CCCCCC"/>
            </w:tcBorders>
            <w:vAlign w:val="center"/>
          </w:tcPr>
          <w:p w14:paraId="557E653E" w14:textId="77777777" w:rsidR="00CF4DE9" w:rsidRPr="00ED17A6" w:rsidRDefault="00CF4DE9" w:rsidP="00706DEE">
            <w:pPr>
              <w:jc w:val="center"/>
            </w:pPr>
            <w:r w:rsidRPr="00ED17A6">
              <w:rPr>
                <w:rFonts w:hint="eastAsia"/>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6CFEEC4A" w14:textId="77777777" w:rsidR="00CF4DE9" w:rsidRPr="00ED17A6" w:rsidRDefault="00CF4DE9" w:rsidP="00706DEE">
            <w:pPr>
              <w:jc w:val="center"/>
            </w:pPr>
            <w:r w:rsidRPr="00ED17A6">
              <w:rPr>
                <w:rFonts w:hint="eastAsia"/>
              </w:rPr>
              <w:t>人数</w:t>
            </w:r>
          </w:p>
        </w:tc>
        <w:tc>
          <w:tcPr>
            <w:tcW w:w="498" w:type="dxa"/>
            <w:tcBorders>
              <w:top w:val="single" w:sz="6" w:space="0" w:color="CCCCCC"/>
              <w:left w:val="single" w:sz="6" w:space="0" w:color="CCCCCC"/>
              <w:bottom w:val="single" w:sz="6" w:space="0" w:color="CCCCCC"/>
              <w:right w:val="single" w:sz="6" w:space="0" w:color="CCCCCC"/>
            </w:tcBorders>
            <w:vAlign w:val="center"/>
          </w:tcPr>
          <w:p w14:paraId="0ABBBAE3" w14:textId="77777777" w:rsidR="00CF4DE9" w:rsidRPr="00ED17A6" w:rsidRDefault="00CF4DE9" w:rsidP="00706DEE">
            <w:pPr>
              <w:jc w:val="center"/>
            </w:pPr>
            <w:r w:rsidRPr="00ED17A6">
              <w:rPr>
                <w:rFonts w:hint="eastAsia"/>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5EFD4E6F" w14:textId="77777777" w:rsidR="00CF4DE9" w:rsidRPr="00ED17A6" w:rsidRDefault="00CF4DE9" w:rsidP="00706DEE">
            <w:pPr>
              <w:jc w:val="center"/>
            </w:pPr>
            <w:r w:rsidRPr="00ED17A6">
              <w:rPr>
                <w:rFonts w:hint="eastAsia"/>
              </w:rPr>
              <w:t>人数</w:t>
            </w:r>
          </w:p>
        </w:tc>
        <w:tc>
          <w:tcPr>
            <w:tcW w:w="498" w:type="dxa"/>
            <w:tcBorders>
              <w:top w:val="single" w:sz="6" w:space="0" w:color="CCCCCC"/>
              <w:left w:val="single" w:sz="6" w:space="0" w:color="CCCCCC"/>
              <w:bottom w:val="single" w:sz="6" w:space="0" w:color="CCCCCC"/>
              <w:right w:val="single" w:sz="6" w:space="0" w:color="CCCCCC"/>
            </w:tcBorders>
            <w:vAlign w:val="center"/>
          </w:tcPr>
          <w:p w14:paraId="36B6EC77" w14:textId="77777777" w:rsidR="00CF4DE9" w:rsidRPr="00ED17A6" w:rsidRDefault="00CF4DE9" w:rsidP="00706DEE">
            <w:pPr>
              <w:jc w:val="center"/>
            </w:pPr>
            <w:r w:rsidRPr="00ED17A6">
              <w:rPr>
                <w:rFonts w:hint="eastAsia"/>
              </w:rPr>
              <w:t>比例</w:t>
            </w:r>
          </w:p>
        </w:tc>
      </w:tr>
      <w:tr w:rsidR="00AE6CFD" w:rsidRPr="00ED17A6" w14:paraId="602D5123" w14:textId="77777777" w:rsidTr="00AE6CFD">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1669C17A" w14:textId="77777777" w:rsidR="00AE6CFD" w:rsidRPr="00ED17A6" w:rsidRDefault="00AE6CFD" w:rsidP="00AE6CFD">
            <w:pPr>
              <w:jc w:val="center"/>
            </w:pPr>
          </w:p>
        </w:tc>
        <w:tc>
          <w:tcPr>
            <w:tcW w:w="755" w:type="dxa"/>
            <w:tcBorders>
              <w:top w:val="single" w:sz="6" w:space="0" w:color="CCCCCC"/>
              <w:left w:val="single" w:sz="6" w:space="0" w:color="CCCCCC"/>
              <w:bottom w:val="single" w:sz="6" w:space="0" w:color="CCCCCC"/>
              <w:right w:val="single" w:sz="6" w:space="0" w:color="CCCCCC"/>
            </w:tcBorders>
            <w:vAlign w:val="center"/>
          </w:tcPr>
          <w:p w14:paraId="72301D97" w14:textId="77777777" w:rsidR="00AE6CFD" w:rsidRPr="00ED17A6" w:rsidRDefault="00AE6CFD" w:rsidP="00AE6CFD">
            <w:pPr>
              <w:jc w:val="center"/>
            </w:pPr>
            <w:r w:rsidRPr="00ED17A6">
              <w:rPr>
                <w:rFonts w:hint="eastAsia"/>
              </w:rPr>
              <w:t>四年级</w:t>
            </w:r>
          </w:p>
        </w:tc>
        <w:tc>
          <w:tcPr>
            <w:tcW w:w="773" w:type="dxa"/>
            <w:tcBorders>
              <w:top w:val="single" w:sz="6" w:space="0" w:color="CCCCCC"/>
              <w:left w:val="single" w:sz="6" w:space="0" w:color="CCCCCC"/>
              <w:bottom w:val="single" w:sz="6" w:space="0" w:color="CCCCCC"/>
              <w:right w:val="single" w:sz="6" w:space="0" w:color="CCCCCC"/>
            </w:tcBorders>
            <w:vAlign w:val="center"/>
          </w:tcPr>
          <w:p w14:paraId="3AEC1381" w14:textId="30F309EA" w:rsidR="00AE6CFD" w:rsidRPr="00ED17A6" w:rsidRDefault="00AE6CFD" w:rsidP="00AE6CFD">
            <w:pPr>
              <w:jc w:val="center"/>
            </w:pPr>
            <w:r w:rsidRPr="00ED17A6">
              <w:rPr>
                <w:rFonts w:eastAsia="等线" w:cs="Calibri"/>
                <w:color w:val="000000"/>
                <w:szCs w:val="21"/>
              </w:rPr>
              <w:t>61</w:t>
            </w:r>
          </w:p>
        </w:tc>
        <w:tc>
          <w:tcPr>
            <w:tcW w:w="495" w:type="dxa"/>
            <w:tcBorders>
              <w:top w:val="single" w:sz="6" w:space="0" w:color="CCCCCC"/>
              <w:left w:val="single" w:sz="6" w:space="0" w:color="CCCCCC"/>
              <w:bottom w:val="single" w:sz="6" w:space="0" w:color="CCCCCC"/>
              <w:right w:val="single" w:sz="6" w:space="0" w:color="CCCCCC"/>
            </w:tcBorders>
            <w:vAlign w:val="center"/>
          </w:tcPr>
          <w:p w14:paraId="0DB51A34" w14:textId="76D02F05" w:rsidR="00AE6CFD" w:rsidRPr="00ED17A6" w:rsidRDefault="00AE6CFD" w:rsidP="00AE6CFD">
            <w:pPr>
              <w:jc w:val="center"/>
            </w:pPr>
            <w:r w:rsidRPr="00ED17A6">
              <w:rPr>
                <w:rFonts w:eastAsia="等线" w:cs="Calibri"/>
                <w:color w:val="000000"/>
                <w:szCs w:val="21"/>
              </w:rPr>
              <w:t>2</w:t>
            </w:r>
          </w:p>
        </w:tc>
        <w:tc>
          <w:tcPr>
            <w:tcW w:w="496" w:type="dxa"/>
            <w:tcBorders>
              <w:top w:val="single" w:sz="6" w:space="0" w:color="CCCCCC"/>
              <w:left w:val="single" w:sz="6" w:space="0" w:color="CCCCCC"/>
              <w:bottom w:val="single" w:sz="6" w:space="0" w:color="CCCCCC"/>
              <w:right w:val="single" w:sz="6" w:space="0" w:color="CCCCCC"/>
            </w:tcBorders>
            <w:vAlign w:val="center"/>
          </w:tcPr>
          <w:p w14:paraId="77BAE44D" w14:textId="2BA8CAEE" w:rsidR="00AE6CFD" w:rsidRPr="00ED17A6" w:rsidRDefault="00AE6CFD" w:rsidP="00AE6CFD">
            <w:pPr>
              <w:jc w:val="center"/>
            </w:pPr>
            <w:r w:rsidRPr="00ED17A6">
              <w:rPr>
                <w:rFonts w:eastAsia="等线" w:cs="Calibri"/>
                <w:color w:val="000000"/>
                <w:szCs w:val="21"/>
              </w:rPr>
              <w:t xml:space="preserve">3.3 </w:t>
            </w:r>
          </w:p>
        </w:tc>
        <w:tc>
          <w:tcPr>
            <w:tcW w:w="496" w:type="dxa"/>
            <w:tcBorders>
              <w:top w:val="single" w:sz="6" w:space="0" w:color="CCCCCC"/>
              <w:left w:val="single" w:sz="6" w:space="0" w:color="CCCCCC"/>
              <w:bottom w:val="single" w:sz="6" w:space="0" w:color="CCCCCC"/>
              <w:right w:val="single" w:sz="6" w:space="0" w:color="CCCCCC"/>
            </w:tcBorders>
            <w:vAlign w:val="center"/>
          </w:tcPr>
          <w:p w14:paraId="57D54CA4" w14:textId="057DC689" w:rsidR="00AE6CFD" w:rsidRPr="00ED17A6" w:rsidRDefault="00AE6CFD" w:rsidP="00AE6CFD">
            <w:pPr>
              <w:jc w:val="center"/>
            </w:pPr>
            <w:r w:rsidRPr="00ED17A6">
              <w:rPr>
                <w:rFonts w:eastAsia="等线" w:cs="Calibri"/>
                <w:color w:val="000000"/>
                <w:szCs w:val="21"/>
              </w:rPr>
              <w:t>13</w:t>
            </w:r>
          </w:p>
        </w:tc>
        <w:tc>
          <w:tcPr>
            <w:tcW w:w="496" w:type="dxa"/>
            <w:tcBorders>
              <w:top w:val="single" w:sz="6" w:space="0" w:color="CCCCCC"/>
              <w:left w:val="single" w:sz="6" w:space="0" w:color="CCCCCC"/>
              <w:bottom w:val="single" w:sz="6" w:space="0" w:color="CCCCCC"/>
              <w:right w:val="single" w:sz="6" w:space="0" w:color="CCCCCC"/>
            </w:tcBorders>
            <w:vAlign w:val="center"/>
          </w:tcPr>
          <w:p w14:paraId="2CEA145C" w14:textId="4536207B" w:rsidR="00AE6CFD" w:rsidRPr="00ED17A6" w:rsidRDefault="00AE6CFD" w:rsidP="00AE6CFD">
            <w:pPr>
              <w:jc w:val="center"/>
            </w:pPr>
            <w:r w:rsidRPr="00ED17A6">
              <w:rPr>
                <w:rFonts w:eastAsia="等线" w:cs="Calibri"/>
                <w:color w:val="000000"/>
                <w:szCs w:val="21"/>
              </w:rPr>
              <w:t xml:space="preserve">21.3 </w:t>
            </w:r>
          </w:p>
        </w:tc>
        <w:tc>
          <w:tcPr>
            <w:tcW w:w="496" w:type="dxa"/>
            <w:tcBorders>
              <w:top w:val="single" w:sz="6" w:space="0" w:color="CCCCCC"/>
              <w:left w:val="single" w:sz="6" w:space="0" w:color="CCCCCC"/>
              <w:bottom w:val="single" w:sz="6" w:space="0" w:color="CCCCCC"/>
              <w:right w:val="single" w:sz="6" w:space="0" w:color="CCCCCC"/>
            </w:tcBorders>
            <w:vAlign w:val="center"/>
          </w:tcPr>
          <w:p w14:paraId="2B1BCCAA" w14:textId="4888D6B1" w:rsidR="00AE6CFD" w:rsidRPr="00ED17A6" w:rsidRDefault="00AE6CFD" w:rsidP="00AE6CFD">
            <w:pPr>
              <w:jc w:val="center"/>
            </w:pPr>
            <w:r w:rsidRPr="00ED17A6">
              <w:rPr>
                <w:rFonts w:eastAsia="等线" w:cs="Calibri"/>
                <w:color w:val="000000"/>
                <w:szCs w:val="21"/>
              </w:rPr>
              <w:t>17</w:t>
            </w:r>
          </w:p>
        </w:tc>
        <w:tc>
          <w:tcPr>
            <w:tcW w:w="498" w:type="dxa"/>
            <w:tcBorders>
              <w:top w:val="single" w:sz="6" w:space="0" w:color="CCCCCC"/>
              <w:left w:val="single" w:sz="6" w:space="0" w:color="CCCCCC"/>
              <w:bottom w:val="single" w:sz="6" w:space="0" w:color="CCCCCC"/>
              <w:right w:val="single" w:sz="6" w:space="0" w:color="CCCCCC"/>
            </w:tcBorders>
            <w:vAlign w:val="center"/>
          </w:tcPr>
          <w:p w14:paraId="648754EC" w14:textId="44A10D22" w:rsidR="00AE6CFD" w:rsidRPr="00ED17A6" w:rsidRDefault="00AE6CFD" w:rsidP="00AE6CFD">
            <w:pPr>
              <w:jc w:val="center"/>
            </w:pPr>
            <w:r w:rsidRPr="00ED17A6">
              <w:rPr>
                <w:rFonts w:eastAsia="等线" w:cs="Calibri"/>
                <w:color w:val="000000"/>
                <w:szCs w:val="21"/>
              </w:rPr>
              <w:t xml:space="preserve">27.9 </w:t>
            </w:r>
          </w:p>
        </w:tc>
        <w:tc>
          <w:tcPr>
            <w:tcW w:w="496" w:type="dxa"/>
            <w:tcBorders>
              <w:top w:val="single" w:sz="6" w:space="0" w:color="CCCCCC"/>
              <w:left w:val="single" w:sz="6" w:space="0" w:color="CCCCCC"/>
              <w:bottom w:val="single" w:sz="6" w:space="0" w:color="CCCCCC"/>
              <w:right w:val="single" w:sz="6" w:space="0" w:color="CCCCCC"/>
            </w:tcBorders>
            <w:vAlign w:val="center"/>
          </w:tcPr>
          <w:p w14:paraId="36D1C04B" w14:textId="71819A1B" w:rsidR="00AE6CFD" w:rsidRPr="00ED17A6" w:rsidRDefault="00AE6CFD" w:rsidP="00AE6CFD">
            <w:pPr>
              <w:jc w:val="center"/>
            </w:pPr>
            <w:r w:rsidRPr="00ED17A6">
              <w:rPr>
                <w:rFonts w:eastAsia="等线" w:cs="Calibri"/>
                <w:color w:val="000000"/>
                <w:szCs w:val="21"/>
              </w:rPr>
              <w:t>14</w:t>
            </w:r>
          </w:p>
        </w:tc>
        <w:tc>
          <w:tcPr>
            <w:tcW w:w="498" w:type="dxa"/>
            <w:tcBorders>
              <w:top w:val="single" w:sz="6" w:space="0" w:color="CCCCCC"/>
              <w:left w:val="single" w:sz="6" w:space="0" w:color="CCCCCC"/>
              <w:bottom w:val="single" w:sz="6" w:space="0" w:color="CCCCCC"/>
              <w:right w:val="single" w:sz="6" w:space="0" w:color="CCCCCC"/>
            </w:tcBorders>
            <w:vAlign w:val="center"/>
          </w:tcPr>
          <w:p w14:paraId="27CADFEE" w14:textId="1401E5F6" w:rsidR="00AE6CFD" w:rsidRPr="00ED17A6" w:rsidRDefault="00AE6CFD" w:rsidP="00AE6CFD">
            <w:pPr>
              <w:jc w:val="center"/>
            </w:pPr>
            <w:r w:rsidRPr="00ED17A6">
              <w:rPr>
                <w:rFonts w:eastAsia="等线" w:cs="Calibri"/>
                <w:color w:val="000000"/>
                <w:szCs w:val="21"/>
              </w:rPr>
              <w:t xml:space="preserve">23.0 </w:t>
            </w:r>
          </w:p>
        </w:tc>
        <w:tc>
          <w:tcPr>
            <w:tcW w:w="496" w:type="dxa"/>
            <w:tcBorders>
              <w:top w:val="single" w:sz="6" w:space="0" w:color="CCCCCC"/>
              <w:left w:val="single" w:sz="6" w:space="0" w:color="CCCCCC"/>
              <w:bottom w:val="single" w:sz="6" w:space="0" w:color="CCCCCC"/>
              <w:right w:val="single" w:sz="6" w:space="0" w:color="CCCCCC"/>
            </w:tcBorders>
            <w:vAlign w:val="center"/>
          </w:tcPr>
          <w:p w14:paraId="2CFD6968" w14:textId="27DFD46D" w:rsidR="00AE6CFD" w:rsidRPr="00ED17A6" w:rsidRDefault="00AE6CFD" w:rsidP="00AE6CFD">
            <w:pPr>
              <w:jc w:val="center"/>
            </w:pPr>
            <w:r w:rsidRPr="00ED17A6">
              <w:rPr>
                <w:rFonts w:eastAsia="等线" w:cs="Calibri"/>
                <w:color w:val="000000"/>
                <w:szCs w:val="21"/>
              </w:rPr>
              <w:t>11</w:t>
            </w:r>
          </w:p>
        </w:tc>
        <w:tc>
          <w:tcPr>
            <w:tcW w:w="496" w:type="dxa"/>
            <w:tcBorders>
              <w:top w:val="single" w:sz="6" w:space="0" w:color="CCCCCC"/>
              <w:left w:val="single" w:sz="6" w:space="0" w:color="CCCCCC"/>
              <w:bottom w:val="single" w:sz="6" w:space="0" w:color="CCCCCC"/>
              <w:right w:val="single" w:sz="6" w:space="0" w:color="CCCCCC"/>
            </w:tcBorders>
            <w:vAlign w:val="center"/>
          </w:tcPr>
          <w:p w14:paraId="10C17A40" w14:textId="50E52D11" w:rsidR="00AE6CFD" w:rsidRPr="00ED17A6" w:rsidRDefault="00AE6CFD" w:rsidP="00AE6CFD">
            <w:pPr>
              <w:jc w:val="center"/>
            </w:pPr>
            <w:r w:rsidRPr="00ED17A6">
              <w:rPr>
                <w:rFonts w:eastAsia="等线" w:cs="Calibri"/>
                <w:color w:val="000000"/>
                <w:szCs w:val="21"/>
              </w:rPr>
              <w:t xml:space="preserve">18.0 </w:t>
            </w:r>
          </w:p>
        </w:tc>
        <w:tc>
          <w:tcPr>
            <w:tcW w:w="496" w:type="dxa"/>
            <w:tcBorders>
              <w:top w:val="single" w:sz="6" w:space="0" w:color="CCCCCC"/>
              <w:left w:val="single" w:sz="6" w:space="0" w:color="CCCCCC"/>
              <w:bottom w:val="single" w:sz="6" w:space="0" w:color="CCCCCC"/>
              <w:right w:val="single" w:sz="6" w:space="0" w:color="CCCCCC"/>
            </w:tcBorders>
            <w:vAlign w:val="center"/>
          </w:tcPr>
          <w:p w14:paraId="697B96F4" w14:textId="02FECC5B" w:rsidR="00AE6CFD" w:rsidRPr="00ED17A6" w:rsidRDefault="00AE6CFD" w:rsidP="00AE6CFD">
            <w:pPr>
              <w:jc w:val="center"/>
            </w:pPr>
            <w:r w:rsidRPr="00ED17A6">
              <w:rPr>
                <w:rFonts w:eastAsia="等线" w:cs="Calibri"/>
                <w:color w:val="000000"/>
                <w:szCs w:val="21"/>
              </w:rPr>
              <w:t>4</w:t>
            </w:r>
          </w:p>
        </w:tc>
        <w:tc>
          <w:tcPr>
            <w:tcW w:w="498" w:type="dxa"/>
            <w:tcBorders>
              <w:top w:val="single" w:sz="6" w:space="0" w:color="CCCCCC"/>
              <w:left w:val="single" w:sz="6" w:space="0" w:color="CCCCCC"/>
              <w:bottom w:val="single" w:sz="6" w:space="0" w:color="CCCCCC"/>
              <w:right w:val="single" w:sz="6" w:space="0" w:color="CCCCCC"/>
            </w:tcBorders>
            <w:vAlign w:val="center"/>
          </w:tcPr>
          <w:p w14:paraId="455B0733" w14:textId="03F2771C" w:rsidR="00AE6CFD" w:rsidRPr="00ED17A6" w:rsidRDefault="00AE6CFD" w:rsidP="00AE6CFD">
            <w:pPr>
              <w:jc w:val="center"/>
            </w:pPr>
            <w:r w:rsidRPr="00ED17A6">
              <w:rPr>
                <w:rFonts w:eastAsia="等线" w:cs="Calibri"/>
                <w:color w:val="000000"/>
                <w:szCs w:val="21"/>
              </w:rPr>
              <w:t xml:space="preserve">6.6 </w:t>
            </w:r>
          </w:p>
        </w:tc>
        <w:tc>
          <w:tcPr>
            <w:tcW w:w="496" w:type="dxa"/>
            <w:tcBorders>
              <w:top w:val="single" w:sz="6" w:space="0" w:color="CCCCCC"/>
              <w:left w:val="single" w:sz="6" w:space="0" w:color="CCCCCC"/>
              <w:bottom w:val="single" w:sz="6" w:space="0" w:color="CCCCCC"/>
              <w:right w:val="single" w:sz="6" w:space="0" w:color="CCCCCC"/>
            </w:tcBorders>
            <w:vAlign w:val="center"/>
          </w:tcPr>
          <w:p w14:paraId="50301355" w14:textId="07D01B8F" w:rsidR="00AE6CFD" w:rsidRPr="00ED17A6" w:rsidRDefault="00AE6CFD" w:rsidP="00AE6CFD">
            <w:pPr>
              <w:jc w:val="center"/>
            </w:pPr>
            <w:r w:rsidRPr="00ED17A6">
              <w:rPr>
                <w:rFonts w:cs="Calibri" w:hint="eastAsia"/>
                <w:color w:val="000000"/>
                <w:szCs w:val="21"/>
              </w:rPr>
              <w:t>0</w:t>
            </w:r>
          </w:p>
        </w:tc>
        <w:tc>
          <w:tcPr>
            <w:tcW w:w="498" w:type="dxa"/>
            <w:tcBorders>
              <w:top w:val="single" w:sz="6" w:space="0" w:color="CCCCCC"/>
              <w:left w:val="single" w:sz="6" w:space="0" w:color="CCCCCC"/>
              <w:bottom w:val="single" w:sz="6" w:space="0" w:color="CCCCCC"/>
              <w:right w:val="single" w:sz="6" w:space="0" w:color="CCCCCC"/>
            </w:tcBorders>
            <w:vAlign w:val="center"/>
          </w:tcPr>
          <w:p w14:paraId="5F627B9E" w14:textId="55BDF1C3" w:rsidR="00AE6CFD" w:rsidRPr="00ED17A6" w:rsidRDefault="00AE6CFD" w:rsidP="00AE6CFD">
            <w:pPr>
              <w:jc w:val="center"/>
            </w:pPr>
            <w:r w:rsidRPr="00ED17A6">
              <w:rPr>
                <w:rFonts w:cs="Calibri" w:hint="eastAsia"/>
                <w:color w:val="000000"/>
                <w:szCs w:val="21"/>
              </w:rPr>
              <w:t>0</w:t>
            </w:r>
          </w:p>
        </w:tc>
      </w:tr>
      <w:tr w:rsidR="00AE6CFD" w:rsidRPr="00ED17A6" w14:paraId="01D5132E" w14:textId="77777777" w:rsidTr="00AE6CFD">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458E8567" w14:textId="77777777" w:rsidR="00AE6CFD" w:rsidRPr="00ED17A6" w:rsidRDefault="00AE6CFD" w:rsidP="00AE6CFD">
            <w:pPr>
              <w:jc w:val="center"/>
            </w:pPr>
          </w:p>
        </w:tc>
        <w:tc>
          <w:tcPr>
            <w:tcW w:w="755" w:type="dxa"/>
            <w:tcBorders>
              <w:top w:val="single" w:sz="6" w:space="0" w:color="CCCCCC"/>
              <w:left w:val="single" w:sz="6" w:space="0" w:color="CCCCCC"/>
              <w:bottom w:val="single" w:sz="6" w:space="0" w:color="CCCCCC"/>
              <w:right w:val="single" w:sz="6" w:space="0" w:color="CCCCCC"/>
            </w:tcBorders>
            <w:vAlign w:val="center"/>
          </w:tcPr>
          <w:p w14:paraId="07A0AA85" w14:textId="77777777" w:rsidR="00AE6CFD" w:rsidRPr="00ED17A6" w:rsidRDefault="00AE6CFD" w:rsidP="00AE6CFD">
            <w:pPr>
              <w:jc w:val="center"/>
            </w:pPr>
            <w:r w:rsidRPr="00ED17A6">
              <w:rPr>
                <w:rFonts w:hint="eastAsia"/>
              </w:rPr>
              <w:t>三年级</w:t>
            </w:r>
          </w:p>
        </w:tc>
        <w:tc>
          <w:tcPr>
            <w:tcW w:w="773" w:type="dxa"/>
            <w:tcBorders>
              <w:top w:val="single" w:sz="6" w:space="0" w:color="CCCCCC"/>
              <w:left w:val="single" w:sz="6" w:space="0" w:color="CCCCCC"/>
              <w:bottom w:val="single" w:sz="6" w:space="0" w:color="CCCCCC"/>
              <w:right w:val="single" w:sz="6" w:space="0" w:color="CCCCCC"/>
            </w:tcBorders>
            <w:vAlign w:val="center"/>
          </w:tcPr>
          <w:p w14:paraId="39BA6B96" w14:textId="72F0B8F4" w:rsidR="00AE6CFD" w:rsidRPr="00ED17A6" w:rsidRDefault="00AE6CFD" w:rsidP="00AE6CFD">
            <w:pPr>
              <w:jc w:val="center"/>
            </w:pPr>
            <w:r w:rsidRPr="00ED17A6">
              <w:rPr>
                <w:rFonts w:eastAsia="等线" w:cs="Calibri"/>
                <w:color w:val="000000"/>
                <w:szCs w:val="21"/>
              </w:rPr>
              <w:t>63</w:t>
            </w:r>
          </w:p>
        </w:tc>
        <w:tc>
          <w:tcPr>
            <w:tcW w:w="495" w:type="dxa"/>
            <w:tcBorders>
              <w:top w:val="single" w:sz="6" w:space="0" w:color="CCCCCC"/>
              <w:left w:val="single" w:sz="6" w:space="0" w:color="CCCCCC"/>
              <w:bottom w:val="single" w:sz="6" w:space="0" w:color="CCCCCC"/>
              <w:right w:val="single" w:sz="6" w:space="0" w:color="CCCCCC"/>
            </w:tcBorders>
            <w:vAlign w:val="center"/>
          </w:tcPr>
          <w:p w14:paraId="3FBE26F8" w14:textId="17F47043" w:rsidR="00AE6CFD" w:rsidRPr="00ED17A6" w:rsidRDefault="00AE6CFD" w:rsidP="00AE6CFD">
            <w:pPr>
              <w:jc w:val="center"/>
            </w:pPr>
            <w:r w:rsidRPr="00ED17A6">
              <w:rPr>
                <w:rFonts w:eastAsia="等线" w:cs="Calibri"/>
                <w:color w:val="000000"/>
                <w:szCs w:val="21"/>
              </w:rPr>
              <w:t>3</w:t>
            </w:r>
          </w:p>
        </w:tc>
        <w:tc>
          <w:tcPr>
            <w:tcW w:w="496" w:type="dxa"/>
            <w:tcBorders>
              <w:top w:val="single" w:sz="6" w:space="0" w:color="CCCCCC"/>
              <w:left w:val="single" w:sz="6" w:space="0" w:color="CCCCCC"/>
              <w:bottom w:val="single" w:sz="6" w:space="0" w:color="CCCCCC"/>
              <w:right w:val="single" w:sz="6" w:space="0" w:color="CCCCCC"/>
            </w:tcBorders>
            <w:vAlign w:val="center"/>
          </w:tcPr>
          <w:p w14:paraId="7CE9CAE3" w14:textId="17838B7D" w:rsidR="00AE6CFD" w:rsidRPr="00ED17A6" w:rsidRDefault="00AE6CFD" w:rsidP="00AE6CFD">
            <w:pPr>
              <w:jc w:val="center"/>
            </w:pPr>
            <w:r w:rsidRPr="00ED17A6">
              <w:rPr>
                <w:rFonts w:eastAsia="等线" w:cs="Calibri"/>
                <w:color w:val="000000"/>
                <w:szCs w:val="21"/>
              </w:rPr>
              <w:t xml:space="preserve">4.8 </w:t>
            </w:r>
          </w:p>
        </w:tc>
        <w:tc>
          <w:tcPr>
            <w:tcW w:w="496" w:type="dxa"/>
            <w:tcBorders>
              <w:top w:val="single" w:sz="6" w:space="0" w:color="CCCCCC"/>
              <w:left w:val="single" w:sz="6" w:space="0" w:color="CCCCCC"/>
              <w:bottom w:val="single" w:sz="6" w:space="0" w:color="CCCCCC"/>
              <w:right w:val="single" w:sz="6" w:space="0" w:color="CCCCCC"/>
            </w:tcBorders>
            <w:vAlign w:val="center"/>
          </w:tcPr>
          <w:p w14:paraId="30195BA7" w14:textId="2C8B0963" w:rsidR="00AE6CFD" w:rsidRPr="00ED17A6" w:rsidRDefault="00AE6CFD" w:rsidP="00AE6CFD">
            <w:pPr>
              <w:jc w:val="center"/>
            </w:pPr>
            <w:r w:rsidRPr="00ED17A6">
              <w:rPr>
                <w:rFonts w:eastAsia="等线" w:cs="Calibri"/>
                <w:color w:val="000000"/>
                <w:szCs w:val="21"/>
              </w:rPr>
              <w:t>15</w:t>
            </w:r>
          </w:p>
        </w:tc>
        <w:tc>
          <w:tcPr>
            <w:tcW w:w="496" w:type="dxa"/>
            <w:tcBorders>
              <w:top w:val="single" w:sz="6" w:space="0" w:color="CCCCCC"/>
              <w:left w:val="single" w:sz="6" w:space="0" w:color="CCCCCC"/>
              <w:bottom w:val="single" w:sz="6" w:space="0" w:color="CCCCCC"/>
              <w:right w:val="single" w:sz="6" w:space="0" w:color="CCCCCC"/>
            </w:tcBorders>
            <w:vAlign w:val="center"/>
          </w:tcPr>
          <w:p w14:paraId="57DDF2CD" w14:textId="6CF3DFAC" w:rsidR="00AE6CFD" w:rsidRPr="00ED17A6" w:rsidRDefault="00AE6CFD" w:rsidP="00AE6CFD">
            <w:pPr>
              <w:jc w:val="center"/>
            </w:pPr>
            <w:r w:rsidRPr="00ED17A6">
              <w:rPr>
                <w:rFonts w:eastAsia="等线" w:cs="Calibri"/>
                <w:color w:val="000000"/>
                <w:szCs w:val="21"/>
              </w:rPr>
              <w:t xml:space="preserve">23.8 </w:t>
            </w:r>
          </w:p>
        </w:tc>
        <w:tc>
          <w:tcPr>
            <w:tcW w:w="496" w:type="dxa"/>
            <w:tcBorders>
              <w:top w:val="single" w:sz="6" w:space="0" w:color="CCCCCC"/>
              <w:left w:val="single" w:sz="6" w:space="0" w:color="CCCCCC"/>
              <w:bottom w:val="single" w:sz="6" w:space="0" w:color="CCCCCC"/>
              <w:right w:val="single" w:sz="6" w:space="0" w:color="CCCCCC"/>
            </w:tcBorders>
            <w:vAlign w:val="center"/>
          </w:tcPr>
          <w:p w14:paraId="78B89A34" w14:textId="62D8B8FA" w:rsidR="00AE6CFD" w:rsidRPr="00ED17A6" w:rsidRDefault="00AE6CFD" w:rsidP="00AE6CFD">
            <w:pPr>
              <w:jc w:val="center"/>
            </w:pPr>
            <w:r w:rsidRPr="00ED17A6">
              <w:rPr>
                <w:rFonts w:eastAsia="等线" w:cs="Calibri"/>
                <w:color w:val="000000"/>
                <w:szCs w:val="21"/>
              </w:rPr>
              <w:t>18</w:t>
            </w:r>
          </w:p>
        </w:tc>
        <w:tc>
          <w:tcPr>
            <w:tcW w:w="498" w:type="dxa"/>
            <w:tcBorders>
              <w:top w:val="single" w:sz="6" w:space="0" w:color="CCCCCC"/>
              <w:left w:val="single" w:sz="6" w:space="0" w:color="CCCCCC"/>
              <w:bottom w:val="single" w:sz="6" w:space="0" w:color="CCCCCC"/>
              <w:right w:val="single" w:sz="6" w:space="0" w:color="CCCCCC"/>
            </w:tcBorders>
            <w:vAlign w:val="center"/>
          </w:tcPr>
          <w:p w14:paraId="5D00C722" w14:textId="2F3D3373" w:rsidR="00AE6CFD" w:rsidRPr="00ED17A6" w:rsidRDefault="00AE6CFD" w:rsidP="00AE6CFD">
            <w:pPr>
              <w:jc w:val="center"/>
            </w:pPr>
            <w:r w:rsidRPr="00ED17A6">
              <w:rPr>
                <w:rFonts w:eastAsia="等线" w:cs="Calibri"/>
                <w:color w:val="000000"/>
                <w:szCs w:val="21"/>
              </w:rPr>
              <w:t xml:space="preserve">28.6 </w:t>
            </w:r>
          </w:p>
        </w:tc>
        <w:tc>
          <w:tcPr>
            <w:tcW w:w="496" w:type="dxa"/>
            <w:tcBorders>
              <w:top w:val="single" w:sz="6" w:space="0" w:color="CCCCCC"/>
              <w:left w:val="single" w:sz="6" w:space="0" w:color="CCCCCC"/>
              <w:bottom w:val="single" w:sz="6" w:space="0" w:color="CCCCCC"/>
              <w:right w:val="single" w:sz="6" w:space="0" w:color="CCCCCC"/>
            </w:tcBorders>
            <w:vAlign w:val="center"/>
          </w:tcPr>
          <w:p w14:paraId="01E44224" w14:textId="59EB9A71" w:rsidR="00AE6CFD" w:rsidRPr="00ED17A6" w:rsidRDefault="00AE6CFD" w:rsidP="00AE6CFD">
            <w:pPr>
              <w:jc w:val="center"/>
            </w:pPr>
            <w:r w:rsidRPr="00ED17A6">
              <w:rPr>
                <w:rFonts w:eastAsia="等线" w:cs="Calibri"/>
                <w:color w:val="000000"/>
                <w:szCs w:val="21"/>
              </w:rPr>
              <w:t>12</w:t>
            </w:r>
          </w:p>
        </w:tc>
        <w:tc>
          <w:tcPr>
            <w:tcW w:w="498" w:type="dxa"/>
            <w:tcBorders>
              <w:top w:val="single" w:sz="6" w:space="0" w:color="CCCCCC"/>
              <w:left w:val="single" w:sz="6" w:space="0" w:color="CCCCCC"/>
              <w:bottom w:val="single" w:sz="6" w:space="0" w:color="CCCCCC"/>
              <w:right w:val="single" w:sz="6" w:space="0" w:color="CCCCCC"/>
            </w:tcBorders>
            <w:vAlign w:val="center"/>
          </w:tcPr>
          <w:p w14:paraId="2CCA09F0" w14:textId="3E90CED2" w:rsidR="00AE6CFD" w:rsidRPr="00ED17A6" w:rsidRDefault="00AE6CFD" w:rsidP="00AE6CFD">
            <w:pPr>
              <w:jc w:val="center"/>
            </w:pPr>
            <w:r w:rsidRPr="00ED17A6">
              <w:rPr>
                <w:rFonts w:eastAsia="等线" w:cs="Calibri"/>
                <w:color w:val="000000"/>
                <w:szCs w:val="21"/>
              </w:rPr>
              <w:t xml:space="preserve">19.0 </w:t>
            </w:r>
          </w:p>
        </w:tc>
        <w:tc>
          <w:tcPr>
            <w:tcW w:w="496" w:type="dxa"/>
            <w:tcBorders>
              <w:top w:val="single" w:sz="6" w:space="0" w:color="CCCCCC"/>
              <w:left w:val="single" w:sz="6" w:space="0" w:color="CCCCCC"/>
              <w:bottom w:val="single" w:sz="6" w:space="0" w:color="CCCCCC"/>
              <w:right w:val="single" w:sz="6" w:space="0" w:color="CCCCCC"/>
            </w:tcBorders>
            <w:vAlign w:val="center"/>
          </w:tcPr>
          <w:p w14:paraId="5DEC1222" w14:textId="545B2C19" w:rsidR="00AE6CFD" w:rsidRPr="00ED17A6" w:rsidRDefault="00AE6CFD" w:rsidP="00AE6CFD">
            <w:pPr>
              <w:jc w:val="center"/>
            </w:pPr>
            <w:r w:rsidRPr="00ED17A6">
              <w:rPr>
                <w:rFonts w:eastAsia="等线" w:cs="Calibri"/>
                <w:color w:val="000000"/>
                <w:szCs w:val="21"/>
              </w:rPr>
              <w:t>12</w:t>
            </w:r>
          </w:p>
        </w:tc>
        <w:tc>
          <w:tcPr>
            <w:tcW w:w="496" w:type="dxa"/>
            <w:tcBorders>
              <w:top w:val="single" w:sz="6" w:space="0" w:color="CCCCCC"/>
              <w:left w:val="single" w:sz="6" w:space="0" w:color="CCCCCC"/>
              <w:bottom w:val="single" w:sz="6" w:space="0" w:color="CCCCCC"/>
              <w:right w:val="single" w:sz="6" w:space="0" w:color="CCCCCC"/>
            </w:tcBorders>
            <w:vAlign w:val="center"/>
          </w:tcPr>
          <w:p w14:paraId="448079F1" w14:textId="48B7A4CE" w:rsidR="00AE6CFD" w:rsidRPr="00ED17A6" w:rsidRDefault="00AE6CFD" w:rsidP="00AE6CFD">
            <w:pPr>
              <w:jc w:val="center"/>
            </w:pPr>
            <w:r w:rsidRPr="00ED17A6">
              <w:rPr>
                <w:rFonts w:eastAsia="等线" w:cs="Calibri"/>
                <w:color w:val="000000"/>
                <w:szCs w:val="21"/>
              </w:rPr>
              <w:t xml:space="preserve">19.0 </w:t>
            </w:r>
          </w:p>
        </w:tc>
        <w:tc>
          <w:tcPr>
            <w:tcW w:w="496" w:type="dxa"/>
            <w:tcBorders>
              <w:top w:val="single" w:sz="6" w:space="0" w:color="CCCCCC"/>
              <w:left w:val="single" w:sz="6" w:space="0" w:color="CCCCCC"/>
              <w:bottom w:val="single" w:sz="6" w:space="0" w:color="CCCCCC"/>
              <w:right w:val="single" w:sz="6" w:space="0" w:color="CCCCCC"/>
            </w:tcBorders>
            <w:vAlign w:val="center"/>
          </w:tcPr>
          <w:p w14:paraId="0FD2F95B" w14:textId="483A57FD" w:rsidR="00AE6CFD" w:rsidRPr="00ED17A6" w:rsidRDefault="00AE6CFD" w:rsidP="00AE6CFD">
            <w:pPr>
              <w:jc w:val="center"/>
            </w:pPr>
            <w:r w:rsidRPr="00ED17A6">
              <w:rPr>
                <w:rFonts w:eastAsia="等线" w:cs="Calibri"/>
                <w:color w:val="000000"/>
                <w:szCs w:val="21"/>
              </w:rPr>
              <w:t>3</w:t>
            </w:r>
          </w:p>
        </w:tc>
        <w:tc>
          <w:tcPr>
            <w:tcW w:w="498" w:type="dxa"/>
            <w:tcBorders>
              <w:top w:val="single" w:sz="6" w:space="0" w:color="CCCCCC"/>
              <w:left w:val="single" w:sz="6" w:space="0" w:color="CCCCCC"/>
              <w:bottom w:val="single" w:sz="6" w:space="0" w:color="CCCCCC"/>
              <w:right w:val="single" w:sz="6" w:space="0" w:color="CCCCCC"/>
            </w:tcBorders>
            <w:vAlign w:val="center"/>
          </w:tcPr>
          <w:p w14:paraId="2BB4D3A1" w14:textId="014E66FF" w:rsidR="00AE6CFD" w:rsidRPr="00ED17A6" w:rsidRDefault="00AE6CFD" w:rsidP="00AE6CFD">
            <w:pPr>
              <w:jc w:val="center"/>
            </w:pPr>
            <w:r w:rsidRPr="00ED17A6">
              <w:rPr>
                <w:rFonts w:eastAsia="等线" w:cs="Calibri"/>
                <w:color w:val="000000"/>
                <w:szCs w:val="21"/>
              </w:rPr>
              <w:t xml:space="preserve">4.8 </w:t>
            </w:r>
          </w:p>
        </w:tc>
        <w:tc>
          <w:tcPr>
            <w:tcW w:w="496" w:type="dxa"/>
            <w:tcBorders>
              <w:top w:val="single" w:sz="6" w:space="0" w:color="CCCCCC"/>
              <w:left w:val="single" w:sz="6" w:space="0" w:color="CCCCCC"/>
              <w:bottom w:val="single" w:sz="6" w:space="0" w:color="CCCCCC"/>
              <w:right w:val="single" w:sz="6" w:space="0" w:color="CCCCCC"/>
            </w:tcBorders>
            <w:vAlign w:val="center"/>
          </w:tcPr>
          <w:p w14:paraId="53278A79" w14:textId="37D1EF32" w:rsidR="00AE6CFD" w:rsidRPr="00ED17A6" w:rsidRDefault="00AE6CFD" w:rsidP="00AE6CFD">
            <w:pPr>
              <w:jc w:val="center"/>
            </w:pPr>
            <w:r w:rsidRPr="00ED17A6">
              <w:rPr>
                <w:rFonts w:cs="Calibri" w:hint="eastAsia"/>
                <w:color w:val="000000"/>
                <w:szCs w:val="21"/>
              </w:rPr>
              <w:t>0</w:t>
            </w:r>
          </w:p>
        </w:tc>
        <w:tc>
          <w:tcPr>
            <w:tcW w:w="498" w:type="dxa"/>
            <w:tcBorders>
              <w:top w:val="single" w:sz="6" w:space="0" w:color="CCCCCC"/>
              <w:left w:val="single" w:sz="6" w:space="0" w:color="CCCCCC"/>
              <w:bottom w:val="single" w:sz="6" w:space="0" w:color="CCCCCC"/>
              <w:right w:val="single" w:sz="6" w:space="0" w:color="CCCCCC"/>
            </w:tcBorders>
            <w:vAlign w:val="center"/>
          </w:tcPr>
          <w:p w14:paraId="2EF82CA2" w14:textId="0BD2319A" w:rsidR="00AE6CFD" w:rsidRPr="00ED17A6" w:rsidRDefault="00AE6CFD" w:rsidP="00AE6CFD">
            <w:pPr>
              <w:jc w:val="center"/>
            </w:pPr>
            <w:r w:rsidRPr="00ED17A6">
              <w:rPr>
                <w:rFonts w:cs="Calibri" w:hint="eastAsia"/>
                <w:color w:val="000000"/>
                <w:szCs w:val="21"/>
              </w:rPr>
              <w:t>0</w:t>
            </w:r>
          </w:p>
        </w:tc>
      </w:tr>
      <w:tr w:rsidR="00AE6CFD" w:rsidRPr="00ED17A6" w14:paraId="4C6D775B" w14:textId="77777777" w:rsidTr="00AE6CFD">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664D7465" w14:textId="77777777" w:rsidR="00AE6CFD" w:rsidRPr="00ED17A6" w:rsidRDefault="00AE6CFD" w:rsidP="00AE6CFD">
            <w:pPr>
              <w:jc w:val="center"/>
            </w:pPr>
          </w:p>
        </w:tc>
        <w:tc>
          <w:tcPr>
            <w:tcW w:w="755" w:type="dxa"/>
            <w:tcBorders>
              <w:top w:val="single" w:sz="6" w:space="0" w:color="CCCCCC"/>
              <w:left w:val="single" w:sz="6" w:space="0" w:color="CCCCCC"/>
              <w:bottom w:val="single" w:sz="6" w:space="0" w:color="CCCCCC"/>
              <w:right w:val="single" w:sz="6" w:space="0" w:color="CCCCCC"/>
            </w:tcBorders>
            <w:vAlign w:val="center"/>
          </w:tcPr>
          <w:p w14:paraId="447738BC" w14:textId="77777777" w:rsidR="00AE6CFD" w:rsidRPr="00ED17A6" w:rsidRDefault="00AE6CFD" w:rsidP="00AE6CFD">
            <w:pPr>
              <w:jc w:val="center"/>
            </w:pPr>
            <w:r w:rsidRPr="00ED17A6">
              <w:rPr>
                <w:rFonts w:hint="eastAsia"/>
              </w:rPr>
              <w:t>二年级</w:t>
            </w:r>
          </w:p>
        </w:tc>
        <w:tc>
          <w:tcPr>
            <w:tcW w:w="773" w:type="dxa"/>
            <w:tcBorders>
              <w:top w:val="single" w:sz="6" w:space="0" w:color="CCCCCC"/>
              <w:left w:val="single" w:sz="6" w:space="0" w:color="CCCCCC"/>
              <w:bottom w:val="single" w:sz="6" w:space="0" w:color="CCCCCC"/>
              <w:right w:val="single" w:sz="6" w:space="0" w:color="CCCCCC"/>
            </w:tcBorders>
            <w:vAlign w:val="center"/>
          </w:tcPr>
          <w:p w14:paraId="2CC8604F" w14:textId="19C5971F" w:rsidR="00AE6CFD" w:rsidRPr="00ED17A6" w:rsidRDefault="00AE6CFD" w:rsidP="00AE6CFD">
            <w:pPr>
              <w:jc w:val="center"/>
            </w:pPr>
            <w:r w:rsidRPr="00ED17A6">
              <w:rPr>
                <w:rFonts w:eastAsia="等线" w:cs="Calibri"/>
                <w:color w:val="000000"/>
                <w:szCs w:val="21"/>
              </w:rPr>
              <w:t>64</w:t>
            </w:r>
          </w:p>
        </w:tc>
        <w:tc>
          <w:tcPr>
            <w:tcW w:w="495" w:type="dxa"/>
            <w:tcBorders>
              <w:top w:val="single" w:sz="6" w:space="0" w:color="CCCCCC"/>
              <w:left w:val="single" w:sz="6" w:space="0" w:color="CCCCCC"/>
              <w:bottom w:val="single" w:sz="6" w:space="0" w:color="CCCCCC"/>
              <w:right w:val="single" w:sz="6" w:space="0" w:color="CCCCCC"/>
            </w:tcBorders>
            <w:vAlign w:val="center"/>
          </w:tcPr>
          <w:p w14:paraId="1E2392A3" w14:textId="4C434040" w:rsidR="00AE6CFD" w:rsidRPr="00ED17A6" w:rsidRDefault="00AE6CFD" w:rsidP="00AE6CFD">
            <w:pPr>
              <w:jc w:val="center"/>
            </w:pPr>
            <w:r w:rsidRPr="00ED17A6">
              <w:rPr>
                <w:rFonts w:eastAsia="等线" w:cs="Calibri"/>
                <w:color w:val="000000"/>
                <w:szCs w:val="21"/>
              </w:rPr>
              <w:t>4</w:t>
            </w:r>
          </w:p>
        </w:tc>
        <w:tc>
          <w:tcPr>
            <w:tcW w:w="496" w:type="dxa"/>
            <w:tcBorders>
              <w:top w:val="single" w:sz="6" w:space="0" w:color="CCCCCC"/>
              <w:left w:val="single" w:sz="6" w:space="0" w:color="CCCCCC"/>
              <w:bottom w:val="single" w:sz="6" w:space="0" w:color="CCCCCC"/>
              <w:right w:val="single" w:sz="6" w:space="0" w:color="CCCCCC"/>
            </w:tcBorders>
            <w:vAlign w:val="center"/>
          </w:tcPr>
          <w:p w14:paraId="55BD4C2F" w14:textId="4B04B5BC" w:rsidR="00AE6CFD" w:rsidRPr="00ED17A6" w:rsidRDefault="00AE6CFD" w:rsidP="00AE6CFD">
            <w:pPr>
              <w:jc w:val="center"/>
            </w:pPr>
            <w:r w:rsidRPr="00ED17A6">
              <w:rPr>
                <w:rFonts w:eastAsia="等线" w:cs="Calibri"/>
                <w:color w:val="000000"/>
                <w:szCs w:val="21"/>
              </w:rPr>
              <w:t xml:space="preserve">6.3 </w:t>
            </w:r>
          </w:p>
        </w:tc>
        <w:tc>
          <w:tcPr>
            <w:tcW w:w="496" w:type="dxa"/>
            <w:tcBorders>
              <w:top w:val="single" w:sz="6" w:space="0" w:color="CCCCCC"/>
              <w:left w:val="single" w:sz="6" w:space="0" w:color="CCCCCC"/>
              <w:bottom w:val="single" w:sz="6" w:space="0" w:color="CCCCCC"/>
              <w:right w:val="single" w:sz="6" w:space="0" w:color="CCCCCC"/>
            </w:tcBorders>
            <w:vAlign w:val="center"/>
          </w:tcPr>
          <w:p w14:paraId="5A20802A" w14:textId="0EBCC903" w:rsidR="00AE6CFD" w:rsidRPr="00ED17A6" w:rsidRDefault="00AE6CFD" w:rsidP="00AE6CFD">
            <w:pPr>
              <w:jc w:val="center"/>
            </w:pPr>
            <w:r w:rsidRPr="00ED17A6">
              <w:rPr>
                <w:rFonts w:eastAsia="等线" w:cs="Calibri"/>
                <w:color w:val="000000"/>
                <w:szCs w:val="21"/>
              </w:rPr>
              <w:t>12</w:t>
            </w:r>
          </w:p>
        </w:tc>
        <w:tc>
          <w:tcPr>
            <w:tcW w:w="496" w:type="dxa"/>
            <w:tcBorders>
              <w:top w:val="single" w:sz="6" w:space="0" w:color="CCCCCC"/>
              <w:left w:val="single" w:sz="6" w:space="0" w:color="CCCCCC"/>
              <w:bottom w:val="single" w:sz="6" w:space="0" w:color="CCCCCC"/>
              <w:right w:val="single" w:sz="6" w:space="0" w:color="CCCCCC"/>
            </w:tcBorders>
            <w:vAlign w:val="center"/>
          </w:tcPr>
          <w:p w14:paraId="2BE1A3F9" w14:textId="7B783826" w:rsidR="00AE6CFD" w:rsidRPr="00ED17A6" w:rsidRDefault="00AE6CFD" w:rsidP="00AE6CFD">
            <w:pPr>
              <w:jc w:val="center"/>
            </w:pPr>
            <w:r w:rsidRPr="00ED17A6">
              <w:rPr>
                <w:rFonts w:eastAsia="等线" w:cs="Calibri"/>
                <w:color w:val="000000"/>
                <w:szCs w:val="21"/>
              </w:rPr>
              <w:t xml:space="preserve">18.8 </w:t>
            </w:r>
          </w:p>
        </w:tc>
        <w:tc>
          <w:tcPr>
            <w:tcW w:w="496" w:type="dxa"/>
            <w:tcBorders>
              <w:top w:val="single" w:sz="6" w:space="0" w:color="CCCCCC"/>
              <w:left w:val="single" w:sz="6" w:space="0" w:color="CCCCCC"/>
              <w:bottom w:val="single" w:sz="6" w:space="0" w:color="CCCCCC"/>
              <w:right w:val="single" w:sz="6" w:space="0" w:color="CCCCCC"/>
            </w:tcBorders>
            <w:vAlign w:val="center"/>
          </w:tcPr>
          <w:p w14:paraId="0A5C63B3" w14:textId="4E0F159F" w:rsidR="00AE6CFD" w:rsidRPr="00ED17A6" w:rsidRDefault="00AE6CFD" w:rsidP="00AE6CFD">
            <w:pPr>
              <w:jc w:val="center"/>
            </w:pPr>
            <w:r w:rsidRPr="00ED17A6">
              <w:rPr>
                <w:rFonts w:eastAsia="等线" w:cs="Calibri"/>
                <w:color w:val="000000"/>
                <w:szCs w:val="21"/>
              </w:rPr>
              <w:t>19</w:t>
            </w:r>
          </w:p>
        </w:tc>
        <w:tc>
          <w:tcPr>
            <w:tcW w:w="498" w:type="dxa"/>
            <w:tcBorders>
              <w:top w:val="single" w:sz="6" w:space="0" w:color="CCCCCC"/>
              <w:left w:val="single" w:sz="6" w:space="0" w:color="CCCCCC"/>
              <w:bottom w:val="single" w:sz="6" w:space="0" w:color="CCCCCC"/>
              <w:right w:val="single" w:sz="6" w:space="0" w:color="CCCCCC"/>
            </w:tcBorders>
            <w:vAlign w:val="center"/>
          </w:tcPr>
          <w:p w14:paraId="15696E25" w14:textId="33BD4C81" w:rsidR="00AE6CFD" w:rsidRPr="00ED17A6" w:rsidRDefault="00AE6CFD" w:rsidP="00AE6CFD">
            <w:pPr>
              <w:jc w:val="center"/>
            </w:pPr>
            <w:r w:rsidRPr="00ED17A6">
              <w:rPr>
                <w:rFonts w:eastAsia="等线" w:cs="Calibri"/>
                <w:color w:val="000000"/>
                <w:szCs w:val="21"/>
              </w:rPr>
              <w:t xml:space="preserve">29.7 </w:t>
            </w:r>
          </w:p>
        </w:tc>
        <w:tc>
          <w:tcPr>
            <w:tcW w:w="496" w:type="dxa"/>
            <w:tcBorders>
              <w:top w:val="single" w:sz="6" w:space="0" w:color="CCCCCC"/>
              <w:left w:val="single" w:sz="6" w:space="0" w:color="CCCCCC"/>
              <w:bottom w:val="single" w:sz="6" w:space="0" w:color="CCCCCC"/>
              <w:right w:val="single" w:sz="6" w:space="0" w:color="CCCCCC"/>
            </w:tcBorders>
            <w:vAlign w:val="center"/>
          </w:tcPr>
          <w:p w14:paraId="08B34A0D" w14:textId="002CBF3E" w:rsidR="00AE6CFD" w:rsidRPr="00ED17A6" w:rsidRDefault="00AE6CFD" w:rsidP="00AE6CFD">
            <w:pPr>
              <w:jc w:val="center"/>
            </w:pPr>
            <w:r w:rsidRPr="00ED17A6">
              <w:rPr>
                <w:rFonts w:eastAsia="等线" w:cs="Calibri"/>
                <w:color w:val="000000"/>
                <w:szCs w:val="21"/>
              </w:rPr>
              <w:t>22</w:t>
            </w:r>
          </w:p>
        </w:tc>
        <w:tc>
          <w:tcPr>
            <w:tcW w:w="498" w:type="dxa"/>
            <w:tcBorders>
              <w:top w:val="single" w:sz="6" w:space="0" w:color="CCCCCC"/>
              <w:left w:val="single" w:sz="6" w:space="0" w:color="CCCCCC"/>
              <w:bottom w:val="single" w:sz="6" w:space="0" w:color="CCCCCC"/>
              <w:right w:val="single" w:sz="6" w:space="0" w:color="CCCCCC"/>
            </w:tcBorders>
            <w:vAlign w:val="center"/>
          </w:tcPr>
          <w:p w14:paraId="612C8892" w14:textId="4FB160D9" w:rsidR="00AE6CFD" w:rsidRPr="00ED17A6" w:rsidRDefault="00AE6CFD" w:rsidP="00AE6CFD">
            <w:pPr>
              <w:jc w:val="center"/>
            </w:pPr>
            <w:r w:rsidRPr="00ED17A6">
              <w:rPr>
                <w:rFonts w:eastAsia="等线" w:cs="Calibri"/>
                <w:color w:val="000000"/>
                <w:szCs w:val="21"/>
              </w:rPr>
              <w:t xml:space="preserve">34.4 </w:t>
            </w:r>
          </w:p>
        </w:tc>
        <w:tc>
          <w:tcPr>
            <w:tcW w:w="496" w:type="dxa"/>
            <w:tcBorders>
              <w:top w:val="single" w:sz="6" w:space="0" w:color="CCCCCC"/>
              <w:left w:val="single" w:sz="6" w:space="0" w:color="CCCCCC"/>
              <w:bottom w:val="single" w:sz="6" w:space="0" w:color="CCCCCC"/>
              <w:right w:val="single" w:sz="6" w:space="0" w:color="CCCCCC"/>
            </w:tcBorders>
            <w:vAlign w:val="center"/>
          </w:tcPr>
          <w:p w14:paraId="04803D8E" w14:textId="62DD4EEE" w:rsidR="00AE6CFD" w:rsidRPr="00ED17A6" w:rsidRDefault="00AE6CFD" w:rsidP="00AE6CFD">
            <w:pPr>
              <w:jc w:val="center"/>
            </w:pPr>
            <w:r w:rsidRPr="00ED17A6">
              <w:rPr>
                <w:rFonts w:eastAsia="等线" w:cs="Calibri"/>
                <w:color w:val="000000"/>
                <w:szCs w:val="21"/>
              </w:rPr>
              <w:t>5</w:t>
            </w:r>
          </w:p>
        </w:tc>
        <w:tc>
          <w:tcPr>
            <w:tcW w:w="496" w:type="dxa"/>
            <w:tcBorders>
              <w:top w:val="single" w:sz="6" w:space="0" w:color="CCCCCC"/>
              <w:left w:val="single" w:sz="6" w:space="0" w:color="CCCCCC"/>
              <w:bottom w:val="single" w:sz="6" w:space="0" w:color="CCCCCC"/>
              <w:right w:val="single" w:sz="6" w:space="0" w:color="CCCCCC"/>
            </w:tcBorders>
            <w:vAlign w:val="center"/>
          </w:tcPr>
          <w:p w14:paraId="46C6355F" w14:textId="5F29F07A" w:rsidR="00AE6CFD" w:rsidRPr="00ED17A6" w:rsidRDefault="00AE6CFD" w:rsidP="00AE6CFD">
            <w:pPr>
              <w:jc w:val="center"/>
            </w:pPr>
            <w:r w:rsidRPr="00ED17A6">
              <w:rPr>
                <w:rFonts w:eastAsia="等线" w:cs="Calibri"/>
                <w:color w:val="000000"/>
                <w:szCs w:val="21"/>
              </w:rPr>
              <w:t xml:space="preserve">7.8 </w:t>
            </w:r>
          </w:p>
        </w:tc>
        <w:tc>
          <w:tcPr>
            <w:tcW w:w="496" w:type="dxa"/>
            <w:tcBorders>
              <w:top w:val="single" w:sz="6" w:space="0" w:color="CCCCCC"/>
              <w:left w:val="single" w:sz="6" w:space="0" w:color="CCCCCC"/>
              <w:bottom w:val="single" w:sz="6" w:space="0" w:color="CCCCCC"/>
              <w:right w:val="single" w:sz="6" w:space="0" w:color="CCCCCC"/>
            </w:tcBorders>
            <w:vAlign w:val="center"/>
          </w:tcPr>
          <w:p w14:paraId="3CFA4D9C" w14:textId="66FB675D" w:rsidR="00AE6CFD" w:rsidRPr="00ED17A6" w:rsidRDefault="00AE6CFD" w:rsidP="00AE6CFD">
            <w:pPr>
              <w:jc w:val="center"/>
            </w:pPr>
            <w:r w:rsidRPr="00ED17A6">
              <w:rPr>
                <w:rFonts w:eastAsia="等线" w:cs="Calibri"/>
                <w:color w:val="000000"/>
                <w:szCs w:val="21"/>
              </w:rPr>
              <w:t>2</w:t>
            </w:r>
          </w:p>
        </w:tc>
        <w:tc>
          <w:tcPr>
            <w:tcW w:w="498" w:type="dxa"/>
            <w:tcBorders>
              <w:top w:val="single" w:sz="6" w:space="0" w:color="CCCCCC"/>
              <w:left w:val="single" w:sz="6" w:space="0" w:color="CCCCCC"/>
              <w:bottom w:val="single" w:sz="6" w:space="0" w:color="CCCCCC"/>
              <w:right w:val="single" w:sz="6" w:space="0" w:color="CCCCCC"/>
            </w:tcBorders>
            <w:vAlign w:val="center"/>
          </w:tcPr>
          <w:p w14:paraId="69803A2D" w14:textId="55B93BF7" w:rsidR="00AE6CFD" w:rsidRPr="00ED17A6" w:rsidRDefault="00AE6CFD" w:rsidP="00AE6CFD">
            <w:pPr>
              <w:jc w:val="center"/>
            </w:pPr>
            <w:r w:rsidRPr="00ED17A6">
              <w:rPr>
                <w:rFonts w:eastAsia="等线" w:cs="Calibri"/>
                <w:color w:val="000000"/>
                <w:szCs w:val="21"/>
              </w:rPr>
              <w:t xml:space="preserve">3.1 </w:t>
            </w:r>
          </w:p>
        </w:tc>
        <w:tc>
          <w:tcPr>
            <w:tcW w:w="496" w:type="dxa"/>
            <w:tcBorders>
              <w:top w:val="single" w:sz="6" w:space="0" w:color="CCCCCC"/>
              <w:left w:val="single" w:sz="6" w:space="0" w:color="CCCCCC"/>
              <w:bottom w:val="single" w:sz="6" w:space="0" w:color="CCCCCC"/>
              <w:right w:val="single" w:sz="6" w:space="0" w:color="CCCCCC"/>
            </w:tcBorders>
            <w:vAlign w:val="center"/>
          </w:tcPr>
          <w:p w14:paraId="7744CEC0" w14:textId="3E3E6320" w:rsidR="00AE6CFD" w:rsidRPr="00ED17A6" w:rsidRDefault="00AE6CFD" w:rsidP="00AE6CFD">
            <w:pPr>
              <w:jc w:val="center"/>
            </w:pPr>
            <w:r w:rsidRPr="00ED17A6">
              <w:rPr>
                <w:rFonts w:cs="Calibri" w:hint="eastAsia"/>
                <w:color w:val="000000"/>
                <w:szCs w:val="21"/>
              </w:rPr>
              <w:t>0</w:t>
            </w:r>
          </w:p>
        </w:tc>
        <w:tc>
          <w:tcPr>
            <w:tcW w:w="498" w:type="dxa"/>
            <w:tcBorders>
              <w:top w:val="single" w:sz="6" w:space="0" w:color="CCCCCC"/>
              <w:left w:val="single" w:sz="6" w:space="0" w:color="CCCCCC"/>
              <w:bottom w:val="single" w:sz="6" w:space="0" w:color="CCCCCC"/>
              <w:right w:val="single" w:sz="6" w:space="0" w:color="CCCCCC"/>
            </w:tcBorders>
            <w:vAlign w:val="center"/>
          </w:tcPr>
          <w:p w14:paraId="25BC8600" w14:textId="7A6D87C8" w:rsidR="00AE6CFD" w:rsidRPr="00ED17A6" w:rsidRDefault="00AE6CFD" w:rsidP="00AE6CFD">
            <w:pPr>
              <w:jc w:val="center"/>
            </w:pPr>
            <w:r w:rsidRPr="00ED17A6">
              <w:rPr>
                <w:rFonts w:cs="Calibri" w:hint="eastAsia"/>
                <w:color w:val="000000"/>
                <w:szCs w:val="21"/>
              </w:rPr>
              <w:t>0</w:t>
            </w:r>
          </w:p>
        </w:tc>
      </w:tr>
      <w:tr w:rsidR="00AE6CFD" w14:paraId="75412673" w14:textId="77777777" w:rsidTr="00AE6CFD">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1E88B13B" w14:textId="77777777" w:rsidR="00AE6CFD" w:rsidRPr="00ED17A6" w:rsidRDefault="00AE6CFD" w:rsidP="00AE6CFD">
            <w:pPr>
              <w:jc w:val="center"/>
            </w:pPr>
          </w:p>
        </w:tc>
        <w:tc>
          <w:tcPr>
            <w:tcW w:w="755" w:type="dxa"/>
            <w:tcBorders>
              <w:top w:val="single" w:sz="6" w:space="0" w:color="CCCCCC"/>
              <w:left w:val="single" w:sz="6" w:space="0" w:color="CCCCCC"/>
              <w:bottom w:val="single" w:sz="6" w:space="0" w:color="CCCCCC"/>
              <w:right w:val="single" w:sz="6" w:space="0" w:color="CCCCCC"/>
            </w:tcBorders>
            <w:vAlign w:val="center"/>
          </w:tcPr>
          <w:p w14:paraId="7D03EFBC" w14:textId="77777777" w:rsidR="00AE6CFD" w:rsidRPr="00ED17A6" w:rsidRDefault="00AE6CFD" w:rsidP="00AE6CFD">
            <w:pPr>
              <w:jc w:val="center"/>
            </w:pPr>
            <w:r w:rsidRPr="00ED17A6">
              <w:rPr>
                <w:rFonts w:hint="eastAsia"/>
              </w:rPr>
              <w:t>一年级</w:t>
            </w:r>
          </w:p>
        </w:tc>
        <w:tc>
          <w:tcPr>
            <w:tcW w:w="773" w:type="dxa"/>
            <w:tcBorders>
              <w:top w:val="single" w:sz="6" w:space="0" w:color="CCCCCC"/>
              <w:left w:val="single" w:sz="6" w:space="0" w:color="CCCCCC"/>
              <w:bottom w:val="single" w:sz="6" w:space="0" w:color="CCCCCC"/>
              <w:right w:val="single" w:sz="6" w:space="0" w:color="CCCCCC"/>
            </w:tcBorders>
            <w:vAlign w:val="center"/>
          </w:tcPr>
          <w:p w14:paraId="1B10EE31" w14:textId="3079CF7A" w:rsidR="00AE6CFD" w:rsidRPr="00ED17A6" w:rsidRDefault="00AE6CFD" w:rsidP="00AE6CFD">
            <w:pPr>
              <w:jc w:val="center"/>
            </w:pPr>
            <w:r w:rsidRPr="00ED17A6">
              <w:rPr>
                <w:rFonts w:eastAsia="等线" w:cs="Calibri"/>
                <w:color w:val="000000"/>
                <w:szCs w:val="21"/>
              </w:rPr>
              <w:t>68</w:t>
            </w:r>
          </w:p>
        </w:tc>
        <w:tc>
          <w:tcPr>
            <w:tcW w:w="495" w:type="dxa"/>
            <w:tcBorders>
              <w:top w:val="single" w:sz="6" w:space="0" w:color="CCCCCC"/>
              <w:left w:val="single" w:sz="6" w:space="0" w:color="CCCCCC"/>
              <w:bottom w:val="single" w:sz="6" w:space="0" w:color="CCCCCC"/>
              <w:right w:val="single" w:sz="6" w:space="0" w:color="CCCCCC"/>
            </w:tcBorders>
            <w:vAlign w:val="center"/>
          </w:tcPr>
          <w:p w14:paraId="738EA10B" w14:textId="0E4717A3" w:rsidR="00AE6CFD" w:rsidRPr="00ED17A6" w:rsidRDefault="00AE6CFD" w:rsidP="00AE6CFD">
            <w:pPr>
              <w:jc w:val="center"/>
            </w:pPr>
            <w:r w:rsidRPr="00ED17A6">
              <w:rPr>
                <w:rFonts w:eastAsia="等线" w:cs="Calibri"/>
                <w:color w:val="000000"/>
                <w:szCs w:val="21"/>
              </w:rPr>
              <w:t>3</w:t>
            </w:r>
          </w:p>
        </w:tc>
        <w:tc>
          <w:tcPr>
            <w:tcW w:w="496" w:type="dxa"/>
            <w:tcBorders>
              <w:top w:val="single" w:sz="6" w:space="0" w:color="CCCCCC"/>
              <w:left w:val="single" w:sz="6" w:space="0" w:color="CCCCCC"/>
              <w:bottom w:val="single" w:sz="6" w:space="0" w:color="CCCCCC"/>
              <w:right w:val="single" w:sz="6" w:space="0" w:color="CCCCCC"/>
            </w:tcBorders>
            <w:vAlign w:val="center"/>
          </w:tcPr>
          <w:p w14:paraId="41C51BA2" w14:textId="586289B3" w:rsidR="00AE6CFD" w:rsidRPr="00ED17A6" w:rsidRDefault="00AE6CFD" w:rsidP="00AE6CFD">
            <w:pPr>
              <w:jc w:val="center"/>
            </w:pPr>
            <w:r w:rsidRPr="00ED17A6">
              <w:rPr>
                <w:rFonts w:eastAsia="等线" w:cs="Calibri"/>
                <w:color w:val="000000"/>
                <w:szCs w:val="21"/>
              </w:rPr>
              <w:t xml:space="preserve">4.6 </w:t>
            </w:r>
          </w:p>
        </w:tc>
        <w:tc>
          <w:tcPr>
            <w:tcW w:w="496" w:type="dxa"/>
            <w:tcBorders>
              <w:top w:val="single" w:sz="6" w:space="0" w:color="CCCCCC"/>
              <w:left w:val="single" w:sz="6" w:space="0" w:color="CCCCCC"/>
              <w:bottom w:val="single" w:sz="6" w:space="0" w:color="CCCCCC"/>
              <w:right w:val="single" w:sz="6" w:space="0" w:color="CCCCCC"/>
            </w:tcBorders>
            <w:vAlign w:val="center"/>
          </w:tcPr>
          <w:p w14:paraId="41C1DA69" w14:textId="57498ECA" w:rsidR="00AE6CFD" w:rsidRPr="00ED17A6" w:rsidRDefault="00AE6CFD" w:rsidP="00AE6CFD">
            <w:pPr>
              <w:jc w:val="center"/>
            </w:pPr>
            <w:r w:rsidRPr="00ED17A6">
              <w:rPr>
                <w:rFonts w:eastAsia="等线" w:cs="Calibri"/>
                <w:color w:val="000000"/>
                <w:szCs w:val="21"/>
              </w:rPr>
              <w:t>14</w:t>
            </w:r>
          </w:p>
        </w:tc>
        <w:tc>
          <w:tcPr>
            <w:tcW w:w="496" w:type="dxa"/>
            <w:tcBorders>
              <w:top w:val="single" w:sz="6" w:space="0" w:color="CCCCCC"/>
              <w:left w:val="single" w:sz="6" w:space="0" w:color="CCCCCC"/>
              <w:bottom w:val="single" w:sz="6" w:space="0" w:color="CCCCCC"/>
              <w:right w:val="single" w:sz="6" w:space="0" w:color="CCCCCC"/>
            </w:tcBorders>
            <w:vAlign w:val="center"/>
          </w:tcPr>
          <w:p w14:paraId="44E4CFB4" w14:textId="3BF7B167" w:rsidR="00AE6CFD" w:rsidRPr="00ED17A6" w:rsidRDefault="00AE6CFD" w:rsidP="00AE6CFD">
            <w:pPr>
              <w:jc w:val="center"/>
            </w:pPr>
            <w:r w:rsidRPr="00ED17A6">
              <w:rPr>
                <w:rFonts w:eastAsia="等线" w:cs="Calibri"/>
                <w:color w:val="000000"/>
                <w:szCs w:val="21"/>
              </w:rPr>
              <w:t xml:space="preserve">21.5 </w:t>
            </w:r>
          </w:p>
        </w:tc>
        <w:tc>
          <w:tcPr>
            <w:tcW w:w="496" w:type="dxa"/>
            <w:tcBorders>
              <w:top w:val="single" w:sz="6" w:space="0" w:color="CCCCCC"/>
              <w:left w:val="single" w:sz="6" w:space="0" w:color="CCCCCC"/>
              <w:bottom w:val="single" w:sz="6" w:space="0" w:color="CCCCCC"/>
              <w:right w:val="single" w:sz="6" w:space="0" w:color="CCCCCC"/>
            </w:tcBorders>
            <w:vAlign w:val="center"/>
          </w:tcPr>
          <w:p w14:paraId="1900F2E7" w14:textId="285D83FA" w:rsidR="00AE6CFD" w:rsidRPr="00ED17A6" w:rsidRDefault="00AE6CFD" w:rsidP="00AE6CFD">
            <w:pPr>
              <w:jc w:val="center"/>
            </w:pPr>
            <w:r w:rsidRPr="00ED17A6">
              <w:rPr>
                <w:rFonts w:eastAsia="等线" w:cs="Calibri"/>
                <w:color w:val="000000"/>
                <w:szCs w:val="21"/>
              </w:rPr>
              <w:t>21</w:t>
            </w:r>
          </w:p>
        </w:tc>
        <w:tc>
          <w:tcPr>
            <w:tcW w:w="498" w:type="dxa"/>
            <w:tcBorders>
              <w:top w:val="single" w:sz="6" w:space="0" w:color="CCCCCC"/>
              <w:left w:val="single" w:sz="6" w:space="0" w:color="CCCCCC"/>
              <w:bottom w:val="single" w:sz="6" w:space="0" w:color="CCCCCC"/>
              <w:right w:val="single" w:sz="6" w:space="0" w:color="CCCCCC"/>
            </w:tcBorders>
            <w:vAlign w:val="center"/>
          </w:tcPr>
          <w:p w14:paraId="54733878" w14:textId="269CD335" w:rsidR="00AE6CFD" w:rsidRPr="00ED17A6" w:rsidRDefault="00AE6CFD" w:rsidP="00AE6CFD">
            <w:pPr>
              <w:jc w:val="center"/>
            </w:pPr>
            <w:r w:rsidRPr="00ED17A6">
              <w:rPr>
                <w:rFonts w:eastAsia="等线" w:cs="Calibri"/>
                <w:color w:val="000000"/>
                <w:szCs w:val="21"/>
              </w:rPr>
              <w:t xml:space="preserve">32.3 </w:t>
            </w:r>
          </w:p>
        </w:tc>
        <w:tc>
          <w:tcPr>
            <w:tcW w:w="496" w:type="dxa"/>
            <w:tcBorders>
              <w:top w:val="single" w:sz="6" w:space="0" w:color="CCCCCC"/>
              <w:left w:val="single" w:sz="6" w:space="0" w:color="CCCCCC"/>
              <w:bottom w:val="single" w:sz="6" w:space="0" w:color="CCCCCC"/>
              <w:right w:val="single" w:sz="6" w:space="0" w:color="CCCCCC"/>
            </w:tcBorders>
            <w:vAlign w:val="center"/>
          </w:tcPr>
          <w:p w14:paraId="634A4868" w14:textId="695F535F" w:rsidR="00AE6CFD" w:rsidRPr="00ED17A6" w:rsidRDefault="00AE6CFD" w:rsidP="00AE6CFD">
            <w:pPr>
              <w:jc w:val="center"/>
            </w:pPr>
            <w:r w:rsidRPr="00ED17A6">
              <w:rPr>
                <w:rFonts w:eastAsia="等线" w:cs="Calibri"/>
                <w:color w:val="000000"/>
                <w:szCs w:val="21"/>
              </w:rPr>
              <w:t>16</w:t>
            </w:r>
          </w:p>
        </w:tc>
        <w:tc>
          <w:tcPr>
            <w:tcW w:w="498" w:type="dxa"/>
            <w:tcBorders>
              <w:top w:val="single" w:sz="6" w:space="0" w:color="CCCCCC"/>
              <w:left w:val="single" w:sz="6" w:space="0" w:color="CCCCCC"/>
              <w:bottom w:val="single" w:sz="6" w:space="0" w:color="CCCCCC"/>
              <w:right w:val="single" w:sz="6" w:space="0" w:color="CCCCCC"/>
            </w:tcBorders>
            <w:vAlign w:val="center"/>
          </w:tcPr>
          <w:p w14:paraId="33C89E71" w14:textId="090E496B" w:rsidR="00AE6CFD" w:rsidRPr="00ED17A6" w:rsidRDefault="00AE6CFD" w:rsidP="00AE6CFD">
            <w:pPr>
              <w:jc w:val="center"/>
            </w:pPr>
            <w:r w:rsidRPr="00ED17A6">
              <w:rPr>
                <w:rFonts w:eastAsia="等线" w:cs="Calibri"/>
                <w:color w:val="000000"/>
                <w:szCs w:val="21"/>
              </w:rPr>
              <w:t xml:space="preserve">24.6 </w:t>
            </w:r>
          </w:p>
        </w:tc>
        <w:tc>
          <w:tcPr>
            <w:tcW w:w="496" w:type="dxa"/>
            <w:tcBorders>
              <w:top w:val="single" w:sz="6" w:space="0" w:color="CCCCCC"/>
              <w:left w:val="single" w:sz="6" w:space="0" w:color="CCCCCC"/>
              <w:bottom w:val="single" w:sz="6" w:space="0" w:color="CCCCCC"/>
              <w:right w:val="single" w:sz="6" w:space="0" w:color="CCCCCC"/>
            </w:tcBorders>
            <w:vAlign w:val="center"/>
          </w:tcPr>
          <w:p w14:paraId="327314AB" w14:textId="0423428D" w:rsidR="00AE6CFD" w:rsidRPr="00ED17A6" w:rsidRDefault="00AE6CFD" w:rsidP="00AE6CFD">
            <w:pPr>
              <w:jc w:val="center"/>
            </w:pPr>
            <w:r w:rsidRPr="00ED17A6">
              <w:rPr>
                <w:rFonts w:eastAsia="等线" w:cs="Calibri"/>
                <w:color w:val="000000"/>
                <w:szCs w:val="21"/>
              </w:rPr>
              <w:t>10</w:t>
            </w:r>
          </w:p>
        </w:tc>
        <w:tc>
          <w:tcPr>
            <w:tcW w:w="496" w:type="dxa"/>
            <w:tcBorders>
              <w:top w:val="single" w:sz="6" w:space="0" w:color="CCCCCC"/>
              <w:left w:val="single" w:sz="6" w:space="0" w:color="CCCCCC"/>
              <w:bottom w:val="single" w:sz="6" w:space="0" w:color="CCCCCC"/>
              <w:right w:val="single" w:sz="6" w:space="0" w:color="CCCCCC"/>
            </w:tcBorders>
            <w:vAlign w:val="center"/>
          </w:tcPr>
          <w:p w14:paraId="03EC9FC5" w14:textId="57BCC2EF" w:rsidR="00AE6CFD" w:rsidRPr="00ED17A6" w:rsidRDefault="00AE6CFD" w:rsidP="00AE6CFD">
            <w:pPr>
              <w:jc w:val="center"/>
            </w:pPr>
            <w:r w:rsidRPr="00ED17A6">
              <w:rPr>
                <w:rFonts w:eastAsia="等线" w:cs="Calibri"/>
                <w:color w:val="000000"/>
                <w:szCs w:val="21"/>
              </w:rPr>
              <w:t xml:space="preserve">15.4 </w:t>
            </w:r>
          </w:p>
        </w:tc>
        <w:tc>
          <w:tcPr>
            <w:tcW w:w="496" w:type="dxa"/>
            <w:tcBorders>
              <w:top w:val="single" w:sz="6" w:space="0" w:color="CCCCCC"/>
              <w:left w:val="single" w:sz="6" w:space="0" w:color="CCCCCC"/>
              <w:bottom w:val="single" w:sz="6" w:space="0" w:color="CCCCCC"/>
              <w:right w:val="single" w:sz="6" w:space="0" w:color="CCCCCC"/>
            </w:tcBorders>
            <w:vAlign w:val="center"/>
          </w:tcPr>
          <w:p w14:paraId="27B9EC29" w14:textId="7F8F2F00" w:rsidR="00AE6CFD" w:rsidRPr="00ED17A6" w:rsidRDefault="00AE6CFD" w:rsidP="00AE6CFD">
            <w:pPr>
              <w:jc w:val="center"/>
            </w:pPr>
            <w:r w:rsidRPr="00ED17A6">
              <w:rPr>
                <w:rFonts w:eastAsia="等线" w:cs="Calibri"/>
                <w:color w:val="000000"/>
                <w:szCs w:val="21"/>
              </w:rPr>
              <w:t>1</w:t>
            </w:r>
          </w:p>
        </w:tc>
        <w:tc>
          <w:tcPr>
            <w:tcW w:w="498" w:type="dxa"/>
            <w:tcBorders>
              <w:top w:val="single" w:sz="6" w:space="0" w:color="CCCCCC"/>
              <w:left w:val="single" w:sz="6" w:space="0" w:color="CCCCCC"/>
              <w:bottom w:val="single" w:sz="6" w:space="0" w:color="CCCCCC"/>
              <w:right w:val="single" w:sz="6" w:space="0" w:color="CCCCCC"/>
            </w:tcBorders>
            <w:vAlign w:val="center"/>
          </w:tcPr>
          <w:p w14:paraId="22A59F16" w14:textId="330B0D95" w:rsidR="00AE6CFD" w:rsidRPr="00ED17A6" w:rsidRDefault="00AE6CFD" w:rsidP="00AE6CFD">
            <w:pPr>
              <w:jc w:val="center"/>
            </w:pPr>
            <w:r w:rsidRPr="00ED17A6">
              <w:rPr>
                <w:rFonts w:eastAsia="等线" w:cs="Calibri"/>
                <w:color w:val="000000"/>
                <w:szCs w:val="21"/>
              </w:rPr>
              <w:t xml:space="preserve">1.5 </w:t>
            </w:r>
          </w:p>
        </w:tc>
        <w:tc>
          <w:tcPr>
            <w:tcW w:w="496" w:type="dxa"/>
            <w:tcBorders>
              <w:top w:val="single" w:sz="6" w:space="0" w:color="CCCCCC"/>
              <w:left w:val="single" w:sz="6" w:space="0" w:color="CCCCCC"/>
              <w:bottom w:val="single" w:sz="6" w:space="0" w:color="CCCCCC"/>
              <w:right w:val="single" w:sz="6" w:space="0" w:color="CCCCCC"/>
            </w:tcBorders>
            <w:vAlign w:val="center"/>
          </w:tcPr>
          <w:p w14:paraId="46D4DFB1" w14:textId="4A14ED43" w:rsidR="00AE6CFD" w:rsidRPr="00ED17A6" w:rsidRDefault="00AE6CFD" w:rsidP="00AE6CFD">
            <w:pPr>
              <w:jc w:val="center"/>
            </w:pPr>
            <w:r w:rsidRPr="00ED17A6">
              <w:rPr>
                <w:rFonts w:cs="Calibri" w:hint="eastAsia"/>
                <w:color w:val="000000"/>
                <w:szCs w:val="21"/>
              </w:rPr>
              <w:t>0</w:t>
            </w:r>
          </w:p>
        </w:tc>
        <w:tc>
          <w:tcPr>
            <w:tcW w:w="498" w:type="dxa"/>
            <w:tcBorders>
              <w:top w:val="single" w:sz="6" w:space="0" w:color="CCCCCC"/>
              <w:left w:val="single" w:sz="6" w:space="0" w:color="CCCCCC"/>
              <w:bottom w:val="single" w:sz="6" w:space="0" w:color="CCCCCC"/>
              <w:right w:val="single" w:sz="6" w:space="0" w:color="CCCCCC"/>
            </w:tcBorders>
            <w:vAlign w:val="center"/>
          </w:tcPr>
          <w:p w14:paraId="6F9654D3" w14:textId="1FDEFEE8" w:rsidR="00AE6CFD" w:rsidRPr="00ED17A6" w:rsidRDefault="00AE6CFD" w:rsidP="00AE6CFD">
            <w:pPr>
              <w:jc w:val="center"/>
            </w:pPr>
            <w:r w:rsidRPr="00ED17A6">
              <w:rPr>
                <w:rFonts w:ascii="宋体" w:hAnsi="宋体" w:cs="宋体" w:hint="eastAsia"/>
                <w:color w:val="000000"/>
                <w:sz w:val="22"/>
              </w:rPr>
              <w:t>0</w:t>
            </w:r>
          </w:p>
        </w:tc>
      </w:tr>
    </w:tbl>
    <w:p w14:paraId="5F6CF719"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p w14:paraId="72505485"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888"/>
        <w:gridCol w:w="1300"/>
        <w:gridCol w:w="1059"/>
        <w:gridCol w:w="711"/>
        <w:gridCol w:w="1543"/>
        <w:gridCol w:w="1182"/>
        <w:gridCol w:w="1543"/>
      </w:tblGrid>
      <w:tr w:rsidR="00CF4DE9" w14:paraId="1022FC73" w14:textId="77777777" w:rsidTr="00706DEE">
        <w:trPr>
          <w:trHeight w:val="450"/>
          <w:tblHeader/>
        </w:trPr>
        <w:tc>
          <w:tcPr>
            <w:tcW w:w="8336" w:type="dxa"/>
            <w:gridSpan w:val="10"/>
            <w:tcBorders>
              <w:top w:val="single" w:sz="6" w:space="0" w:color="CCCCCC"/>
              <w:left w:val="single" w:sz="6" w:space="0" w:color="CCCCCC"/>
              <w:bottom w:val="single" w:sz="6" w:space="0" w:color="CCCCCC"/>
              <w:right w:val="single" w:sz="6" w:space="0" w:color="CCCCCC"/>
            </w:tcBorders>
            <w:shd w:val="clear" w:color="auto" w:fill="EEEEEE"/>
            <w:vAlign w:val="center"/>
          </w:tcPr>
          <w:p w14:paraId="0EC75560" w14:textId="77777777" w:rsidR="00CF4DE9" w:rsidRDefault="00CF4DE9" w:rsidP="00706DEE">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12 </w:t>
            </w:r>
            <w:r>
              <w:rPr>
                <w:rFonts w:hint="eastAsia"/>
                <w:b/>
                <w:bCs/>
              </w:rPr>
              <w:t>毕业生情况</w:t>
            </w:r>
            <w:r w:rsidR="00BF07C3">
              <w:rPr>
                <w:rFonts w:hint="eastAsia"/>
                <w:b/>
                <w:bCs/>
              </w:rPr>
              <w:t>（学年）</w:t>
            </w:r>
          </w:p>
        </w:tc>
      </w:tr>
      <w:tr w:rsidR="00CF4DE9" w14:paraId="3BF4DAF5" w14:textId="77777777" w:rsidTr="00706DEE">
        <w:trPr>
          <w:trHeight w:val="450"/>
          <w:tblHeader/>
        </w:trPr>
        <w:tc>
          <w:tcPr>
            <w:tcW w:w="37" w:type="dxa"/>
            <w:tcBorders>
              <w:top w:val="single" w:sz="6" w:space="0" w:color="CCCCCC"/>
              <w:left w:val="single" w:sz="6" w:space="0" w:color="CCCCCC"/>
              <w:bottom w:val="single" w:sz="6" w:space="0" w:color="CCCCCC"/>
              <w:right w:val="single" w:sz="6" w:space="0" w:color="CCCCCC"/>
            </w:tcBorders>
            <w:vAlign w:val="center"/>
          </w:tcPr>
          <w:p w14:paraId="293B8093" w14:textId="77777777" w:rsidR="00CF4DE9" w:rsidRDefault="00CF4DE9" w:rsidP="00706DEE">
            <w:pPr>
              <w:jc w:val="center"/>
            </w:pPr>
          </w:p>
        </w:tc>
        <w:tc>
          <w:tcPr>
            <w:tcW w:w="37" w:type="dxa"/>
            <w:tcBorders>
              <w:top w:val="single" w:sz="6" w:space="0" w:color="CCCCCC"/>
              <w:left w:val="single" w:sz="6" w:space="0" w:color="CCCCCC"/>
              <w:bottom w:val="single" w:sz="6" w:space="0" w:color="CCCCCC"/>
              <w:right w:val="single" w:sz="6" w:space="0" w:color="CCCCCC"/>
            </w:tcBorders>
            <w:vAlign w:val="center"/>
          </w:tcPr>
          <w:p w14:paraId="6AC0551A" w14:textId="77777777" w:rsidR="00CF4DE9" w:rsidRDefault="00CF4DE9" w:rsidP="00706DEE">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6F8DAE25" w14:textId="77777777" w:rsidR="00CF4DE9" w:rsidRDefault="00CF4DE9" w:rsidP="00706DEE">
            <w:pPr>
              <w:jc w:val="center"/>
            </w:pPr>
          </w:p>
        </w:tc>
        <w:tc>
          <w:tcPr>
            <w:tcW w:w="888" w:type="dxa"/>
            <w:tcBorders>
              <w:top w:val="single" w:sz="6" w:space="0" w:color="CCCCCC"/>
              <w:left w:val="single" w:sz="6" w:space="0" w:color="CCCCCC"/>
              <w:bottom w:val="single" w:sz="6" w:space="0" w:color="CCCCCC"/>
              <w:right w:val="single" w:sz="6" w:space="0" w:color="CCCCCC"/>
            </w:tcBorders>
            <w:vAlign w:val="center"/>
          </w:tcPr>
          <w:p w14:paraId="295EAA45" w14:textId="77777777" w:rsidR="00CF4DE9" w:rsidRPr="00ED17A6" w:rsidRDefault="00CF4DE9" w:rsidP="00706DEE">
            <w:pPr>
              <w:jc w:val="center"/>
            </w:pPr>
            <w:r w:rsidRPr="00ED17A6">
              <w:rPr>
                <w:rFonts w:hint="eastAsia"/>
              </w:rPr>
              <w:t>应届毕</w:t>
            </w:r>
            <w:r w:rsidRPr="00ED17A6">
              <w:rPr>
                <w:rFonts w:hint="eastAsia"/>
              </w:rPr>
              <w:t xml:space="preserve"> </w:t>
            </w:r>
            <w:r w:rsidRPr="00ED17A6">
              <w:rPr>
                <w:rFonts w:hint="eastAsia"/>
              </w:rPr>
              <w:t>业生数</w:t>
            </w:r>
          </w:p>
        </w:tc>
        <w:tc>
          <w:tcPr>
            <w:tcW w:w="1300" w:type="dxa"/>
            <w:tcBorders>
              <w:top w:val="single" w:sz="6" w:space="0" w:color="CCCCCC"/>
              <w:left w:val="single" w:sz="6" w:space="0" w:color="CCCCCC"/>
              <w:bottom w:val="single" w:sz="6" w:space="0" w:color="CCCCCC"/>
              <w:right w:val="single" w:sz="6" w:space="0" w:color="CCCCCC"/>
            </w:tcBorders>
            <w:vAlign w:val="center"/>
          </w:tcPr>
          <w:p w14:paraId="2FB6D10A" w14:textId="77777777" w:rsidR="00CF4DE9" w:rsidRPr="00ED17A6" w:rsidRDefault="00CF4DE9" w:rsidP="00706DEE">
            <w:pPr>
              <w:jc w:val="center"/>
            </w:pPr>
            <w:r w:rsidRPr="00ED17A6">
              <w:rPr>
                <w:rFonts w:hint="eastAsia"/>
              </w:rPr>
              <w:t>应届生中未按时毕业数</w:t>
            </w:r>
          </w:p>
        </w:tc>
        <w:tc>
          <w:tcPr>
            <w:tcW w:w="1059" w:type="dxa"/>
            <w:tcBorders>
              <w:top w:val="single" w:sz="6" w:space="0" w:color="CCCCCC"/>
              <w:left w:val="single" w:sz="6" w:space="0" w:color="CCCCCC"/>
              <w:bottom w:val="single" w:sz="6" w:space="0" w:color="CCCCCC"/>
              <w:right w:val="single" w:sz="6" w:space="0" w:color="CCCCCC"/>
            </w:tcBorders>
            <w:vAlign w:val="center"/>
          </w:tcPr>
          <w:p w14:paraId="137E3A69" w14:textId="77777777" w:rsidR="00CF4DE9" w:rsidRPr="00ED17A6" w:rsidRDefault="00CF4DE9" w:rsidP="00706DEE">
            <w:pPr>
              <w:jc w:val="center"/>
            </w:pPr>
            <w:r w:rsidRPr="00ED17A6">
              <w:rPr>
                <w:rFonts w:hint="eastAsia"/>
              </w:rPr>
              <w:t>毕业率（</w:t>
            </w:r>
            <w:r w:rsidRPr="00ED17A6">
              <w:rPr>
                <w:rFonts w:hint="eastAsia"/>
              </w:rPr>
              <w:t xml:space="preserve"> %</w:t>
            </w:r>
            <w:r w:rsidRPr="00ED17A6">
              <w:rPr>
                <w:rFonts w:hint="eastAsia"/>
              </w:rPr>
              <w:t>）</w:t>
            </w:r>
          </w:p>
        </w:tc>
        <w:tc>
          <w:tcPr>
            <w:tcW w:w="711" w:type="dxa"/>
            <w:tcBorders>
              <w:top w:val="single" w:sz="6" w:space="0" w:color="CCCCCC"/>
              <w:left w:val="single" w:sz="6" w:space="0" w:color="CCCCCC"/>
              <w:bottom w:val="single" w:sz="6" w:space="0" w:color="CCCCCC"/>
              <w:right w:val="single" w:sz="6" w:space="0" w:color="CCCCCC"/>
            </w:tcBorders>
            <w:vAlign w:val="center"/>
          </w:tcPr>
          <w:p w14:paraId="6C939673" w14:textId="77777777" w:rsidR="00CF4DE9" w:rsidRPr="00ED17A6" w:rsidRDefault="00CF4DE9" w:rsidP="00706DEE">
            <w:pPr>
              <w:jc w:val="center"/>
            </w:pPr>
            <w:r w:rsidRPr="00ED17A6">
              <w:rPr>
                <w:rFonts w:hint="eastAsia"/>
              </w:rPr>
              <w:t>学位授予数</w:t>
            </w:r>
          </w:p>
        </w:tc>
        <w:tc>
          <w:tcPr>
            <w:tcW w:w="1543" w:type="dxa"/>
            <w:tcBorders>
              <w:top w:val="single" w:sz="6" w:space="0" w:color="CCCCCC"/>
              <w:left w:val="single" w:sz="6" w:space="0" w:color="CCCCCC"/>
              <w:bottom w:val="single" w:sz="6" w:space="0" w:color="CCCCCC"/>
              <w:right w:val="single" w:sz="6" w:space="0" w:color="CCCCCC"/>
            </w:tcBorders>
            <w:vAlign w:val="center"/>
          </w:tcPr>
          <w:p w14:paraId="74FF9E7A" w14:textId="77777777" w:rsidR="00CF4DE9" w:rsidRPr="00ED17A6" w:rsidRDefault="00CF4DE9" w:rsidP="00706DEE">
            <w:pPr>
              <w:jc w:val="center"/>
            </w:pPr>
            <w:r w:rsidRPr="00ED17A6">
              <w:rPr>
                <w:rFonts w:hint="eastAsia"/>
              </w:rPr>
              <w:t>毕业生学位授予率（</w:t>
            </w:r>
            <w:r w:rsidRPr="00ED17A6">
              <w:rPr>
                <w:rFonts w:hint="eastAsia"/>
              </w:rPr>
              <w:t>%</w:t>
            </w:r>
            <w:r w:rsidRPr="00ED17A6">
              <w:rPr>
                <w:rFonts w:hint="eastAsia"/>
              </w:rPr>
              <w:t>）</w:t>
            </w:r>
          </w:p>
        </w:tc>
        <w:tc>
          <w:tcPr>
            <w:tcW w:w="1182" w:type="dxa"/>
            <w:tcBorders>
              <w:top w:val="single" w:sz="6" w:space="0" w:color="CCCCCC"/>
              <w:left w:val="single" w:sz="6" w:space="0" w:color="CCCCCC"/>
              <w:bottom w:val="single" w:sz="6" w:space="0" w:color="CCCCCC"/>
              <w:right w:val="single" w:sz="6" w:space="0" w:color="CCCCCC"/>
            </w:tcBorders>
            <w:vAlign w:val="center"/>
          </w:tcPr>
          <w:p w14:paraId="0D6FB352" w14:textId="77777777" w:rsidR="00CF4DE9" w:rsidRPr="00ED17A6" w:rsidRDefault="00CF4DE9" w:rsidP="00706DEE">
            <w:pPr>
              <w:jc w:val="center"/>
            </w:pPr>
            <w:r w:rsidRPr="00ED17A6">
              <w:rPr>
                <w:rFonts w:hint="eastAsia"/>
              </w:rPr>
              <w:t>应届毕业生就业人数</w:t>
            </w:r>
          </w:p>
        </w:tc>
        <w:tc>
          <w:tcPr>
            <w:tcW w:w="1543" w:type="dxa"/>
            <w:tcBorders>
              <w:top w:val="single" w:sz="6" w:space="0" w:color="CCCCCC"/>
              <w:left w:val="single" w:sz="6" w:space="0" w:color="CCCCCC"/>
              <w:bottom w:val="single" w:sz="6" w:space="0" w:color="CCCCCC"/>
              <w:right w:val="single" w:sz="6" w:space="0" w:color="CCCCCC"/>
            </w:tcBorders>
            <w:vAlign w:val="center"/>
          </w:tcPr>
          <w:p w14:paraId="113F1427" w14:textId="77777777" w:rsidR="00CF4DE9" w:rsidRDefault="00CF4DE9" w:rsidP="00706DEE">
            <w:pPr>
              <w:jc w:val="center"/>
            </w:pPr>
            <w:r w:rsidRPr="00ED17A6">
              <w:rPr>
                <w:rFonts w:hint="eastAsia"/>
              </w:rPr>
              <w:t>毕业生初次就业率（</w:t>
            </w:r>
            <w:r w:rsidRPr="00ED17A6">
              <w:rPr>
                <w:rFonts w:hint="eastAsia"/>
              </w:rPr>
              <w:t>%</w:t>
            </w:r>
            <w:r w:rsidRPr="00ED17A6">
              <w:rPr>
                <w:rFonts w:hint="eastAsia"/>
              </w:rPr>
              <w:t>）</w:t>
            </w:r>
          </w:p>
        </w:tc>
      </w:tr>
      <w:tr w:rsidR="00CF4DE9" w14:paraId="6DB67C1A" w14:textId="77777777" w:rsidTr="00706DEE">
        <w:trPr>
          <w:trHeight w:val="450"/>
        </w:trPr>
        <w:tc>
          <w:tcPr>
            <w:tcW w:w="37" w:type="dxa"/>
            <w:tcBorders>
              <w:top w:val="single" w:sz="6" w:space="0" w:color="CCCCCC"/>
              <w:left w:val="single" w:sz="6" w:space="0" w:color="CCCCCC"/>
              <w:bottom w:val="single" w:sz="6" w:space="0" w:color="CCCCCC"/>
              <w:right w:val="single" w:sz="6" w:space="0" w:color="CCCCCC"/>
            </w:tcBorders>
            <w:vAlign w:val="center"/>
          </w:tcPr>
          <w:p w14:paraId="3B80CB16" w14:textId="77777777" w:rsidR="00CF4DE9" w:rsidRDefault="00CF4DE9" w:rsidP="00706DEE">
            <w:pPr>
              <w:jc w:val="center"/>
            </w:pPr>
          </w:p>
        </w:tc>
        <w:tc>
          <w:tcPr>
            <w:tcW w:w="37" w:type="dxa"/>
            <w:tcBorders>
              <w:top w:val="single" w:sz="6" w:space="0" w:color="CCCCCC"/>
              <w:left w:val="single" w:sz="6" w:space="0" w:color="CCCCCC"/>
              <w:bottom w:val="single" w:sz="6" w:space="0" w:color="CCCCCC"/>
              <w:right w:val="single" w:sz="6" w:space="0" w:color="CCCCCC"/>
            </w:tcBorders>
            <w:vAlign w:val="center"/>
          </w:tcPr>
          <w:p w14:paraId="56FBDBEA" w14:textId="77777777" w:rsidR="00CF4DE9" w:rsidRDefault="00CF4DE9" w:rsidP="00706DEE">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17308071" w14:textId="77777777" w:rsidR="00CF4DE9" w:rsidRDefault="00CF4DE9" w:rsidP="00706DEE">
            <w:pPr>
              <w:jc w:val="center"/>
            </w:pPr>
          </w:p>
        </w:tc>
        <w:tc>
          <w:tcPr>
            <w:tcW w:w="888" w:type="dxa"/>
            <w:tcBorders>
              <w:top w:val="single" w:sz="6" w:space="0" w:color="CCCCCC"/>
              <w:left w:val="single" w:sz="6" w:space="0" w:color="CCCCCC"/>
              <w:bottom w:val="single" w:sz="6" w:space="0" w:color="CCCCCC"/>
              <w:right w:val="single" w:sz="6" w:space="0" w:color="CCCCCC"/>
            </w:tcBorders>
            <w:vAlign w:val="center"/>
          </w:tcPr>
          <w:p w14:paraId="3ABC4020" w14:textId="7AC4C469" w:rsidR="00CF4DE9" w:rsidRDefault="00CF4DE9" w:rsidP="00706DEE">
            <w:pPr>
              <w:jc w:val="center"/>
            </w:pPr>
          </w:p>
        </w:tc>
        <w:tc>
          <w:tcPr>
            <w:tcW w:w="1300" w:type="dxa"/>
            <w:tcBorders>
              <w:top w:val="single" w:sz="6" w:space="0" w:color="CCCCCC"/>
              <w:left w:val="single" w:sz="6" w:space="0" w:color="CCCCCC"/>
              <w:bottom w:val="single" w:sz="6" w:space="0" w:color="CCCCCC"/>
              <w:right w:val="single" w:sz="6" w:space="0" w:color="CCCCCC"/>
            </w:tcBorders>
            <w:vAlign w:val="center"/>
          </w:tcPr>
          <w:p w14:paraId="62F4D3A1" w14:textId="3612654B" w:rsidR="00CF4DE9" w:rsidRDefault="00CF4DE9" w:rsidP="00706DEE">
            <w:pPr>
              <w:jc w:val="center"/>
            </w:pPr>
          </w:p>
        </w:tc>
        <w:tc>
          <w:tcPr>
            <w:tcW w:w="1059" w:type="dxa"/>
            <w:tcBorders>
              <w:top w:val="single" w:sz="6" w:space="0" w:color="CCCCCC"/>
              <w:left w:val="single" w:sz="6" w:space="0" w:color="CCCCCC"/>
              <w:bottom w:val="single" w:sz="6" w:space="0" w:color="CCCCCC"/>
              <w:right w:val="single" w:sz="6" w:space="0" w:color="CCCCCC"/>
            </w:tcBorders>
            <w:vAlign w:val="center"/>
          </w:tcPr>
          <w:p w14:paraId="6567B6AE" w14:textId="77777777" w:rsidR="00CF4DE9" w:rsidRDefault="00CF4DE9" w:rsidP="00706DEE">
            <w:pPr>
              <w:jc w:val="center"/>
            </w:pPr>
          </w:p>
        </w:tc>
        <w:tc>
          <w:tcPr>
            <w:tcW w:w="711" w:type="dxa"/>
            <w:tcBorders>
              <w:top w:val="single" w:sz="6" w:space="0" w:color="CCCCCC"/>
              <w:left w:val="single" w:sz="6" w:space="0" w:color="CCCCCC"/>
              <w:bottom w:val="single" w:sz="6" w:space="0" w:color="CCCCCC"/>
              <w:right w:val="single" w:sz="6" w:space="0" w:color="CCCCCC"/>
            </w:tcBorders>
            <w:vAlign w:val="center"/>
          </w:tcPr>
          <w:p w14:paraId="56D82054" w14:textId="77777777" w:rsidR="00CF4DE9" w:rsidRDefault="00CF4DE9" w:rsidP="00706DEE">
            <w:pPr>
              <w:jc w:val="center"/>
            </w:pPr>
          </w:p>
        </w:tc>
        <w:tc>
          <w:tcPr>
            <w:tcW w:w="1543" w:type="dxa"/>
            <w:tcBorders>
              <w:top w:val="single" w:sz="6" w:space="0" w:color="CCCCCC"/>
              <w:left w:val="single" w:sz="6" w:space="0" w:color="CCCCCC"/>
              <w:bottom w:val="single" w:sz="6" w:space="0" w:color="CCCCCC"/>
              <w:right w:val="single" w:sz="6" w:space="0" w:color="CCCCCC"/>
            </w:tcBorders>
            <w:vAlign w:val="center"/>
          </w:tcPr>
          <w:p w14:paraId="3C5D1EAB" w14:textId="77777777" w:rsidR="00CF4DE9" w:rsidRDefault="00CF4DE9" w:rsidP="00706DEE">
            <w:pPr>
              <w:jc w:val="center"/>
            </w:pPr>
          </w:p>
        </w:tc>
        <w:tc>
          <w:tcPr>
            <w:tcW w:w="1182" w:type="dxa"/>
            <w:tcBorders>
              <w:top w:val="single" w:sz="6" w:space="0" w:color="CCCCCC"/>
              <w:left w:val="single" w:sz="6" w:space="0" w:color="CCCCCC"/>
              <w:bottom w:val="single" w:sz="6" w:space="0" w:color="CCCCCC"/>
              <w:right w:val="single" w:sz="6" w:space="0" w:color="CCCCCC"/>
            </w:tcBorders>
            <w:vAlign w:val="center"/>
          </w:tcPr>
          <w:p w14:paraId="5B6E4C07" w14:textId="77777777" w:rsidR="00CF4DE9" w:rsidRDefault="00CF4DE9" w:rsidP="00706DEE">
            <w:pPr>
              <w:jc w:val="center"/>
            </w:pPr>
          </w:p>
        </w:tc>
        <w:tc>
          <w:tcPr>
            <w:tcW w:w="1543" w:type="dxa"/>
            <w:tcBorders>
              <w:top w:val="single" w:sz="6" w:space="0" w:color="CCCCCC"/>
              <w:left w:val="single" w:sz="6" w:space="0" w:color="CCCCCC"/>
              <w:bottom w:val="single" w:sz="6" w:space="0" w:color="CCCCCC"/>
              <w:right w:val="single" w:sz="6" w:space="0" w:color="CCCCCC"/>
            </w:tcBorders>
            <w:vAlign w:val="center"/>
          </w:tcPr>
          <w:p w14:paraId="31679471" w14:textId="77777777" w:rsidR="00CF4DE9" w:rsidRDefault="00CF4DE9" w:rsidP="00706DEE">
            <w:pPr>
              <w:jc w:val="center"/>
            </w:pPr>
          </w:p>
        </w:tc>
      </w:tr>
    </w:tbl>
    <w:p w14:paraId="0CC3F579" w14:textId="77777777" w:rsidR="00CF4DE9" w:rsidRDefault="00CF4DE9"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54ACD888"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05FBAE61" w14:textId="77777777" w:rsidR="00CF4DE9" w:rsidRPr="00ED17A6" w:rsidRDefault="00CF4DE9" w:rsidP="00ED17A6">
      <w:pPr>
        <w:pStyle w:val="1"/>
        <w:spacing w:before="0" w:after="0" w:line="360" w:lineRule="auto"/>
        <w:rPr>
          <w:sz w:val="24"/>
          <w:szCs w:val="24"/>
        </w:rPr>
      </w:pPr>
      <w:bookmarkStart w:id="19" w:name="_Toc75249239"/>
      <w:r w:rsidRPr="00ED17A6">
        <w:rPr>
          <w:rFonts w:hint="eastAsia"/>
          <w:sz w:val="24"/>
          <w:szCs w:val="24"/>
        </w:rPr>
        <w:t>六、特色发展与案例</w:t>
      </w:r>
      <w:bookmarkEnd w:id="19"/>
    </w:p>
    <w:p w14:paraId="235D71F8" w14:textId="37976CB5"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总结专业教学工作中的特色、经验与案例</w:t>
      </w:r>
    </w:p>
    <w:p w14:paraId="396B1F88" w14:textId="37925302" w:rsidR="00212E4F" w:rsidRPr="00250803" w:rsidRDefault="00212E4F" w:rsidP="00250803">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50803">
        <w:rPr>
          <w:rFonts w:ascii="宋体" w:hAnsi="宋体" w:cs="宋体"/>
          <w:color w:val="333333"/>
          <w:kern w:val="0"/>
          <w:sz w:val="24"/>
          <w:szCs w:val="24"/>
        </w:rPr>
        <w:lastRenderedPageBreak/>
        <w:t>本年度本专业以撰写工程教育认证自评报告为契机，修订培养方案中的培养目标，课程体系，教学大纲。注重科研反哺学科，在人才培养、学科专业发展上取得长足进步，具有明显特色。</w:t>
      </w:r>
    </w:p>
    <w:p w14:paraId="2F058EC9" w14:textId="77777777" w:rsidR="00212E4F" w:rsidRPr="00ED17A6" w:rsidRDefault="00212E4F" w:rsidP="00ED17A6">
      <w:pPr>
        <w:pStyle w:val="2"/>
        <w:spacing w:before="0" w:after="0" w:line="360" w:lineRule="auto"/>
        <w:rPr>
          <w:sz w:val="24"/>
          <w:szCs w:val="24"/>
        </w:rPr>
      </w:pPr>
      <w:bookmarkStart w:id="20" w:name="_Toc75249240"/>
      <w:r w:rsidRPr="00ED17A6">
        <w:rPr>
          <w:sz w:val="24"/>
          <w:szCs w:val="24"/>
        </w:rPr>
        <w:t>（</w:t>
      </w:r>
      <w:r w:rsidRPr="00ED17A6">
        <w:rPr>
          <w:sz w:val="24"/>
          <w:szCs w:val="24"/>
        </w:rPr>
        <w:t>1</w:t>
      </w:r>
      <w:r w:rsidRPr="00ED17A6">
        <w:rPr>
          <w:sz w:val="24"/>
          <w:szCs w:val="24"/>
        </w:rPr>
        <w:t>）创新教育理念，优化人才培养模式</w:t>
      </w:r>
      <w:bookmarkEnd w:id="20"/>
    </w:p>
    <w:p w14:paraId="72B6BA9A" w14:textId="77777777" w:rsidR="00212E4F" w:rsidRPr="00250803" w:rsidRDefault="00212E4F" w:rsidP="00212E4F">
      <w:pPr>
        <w:spacing w:before="50" w:afterLines="50" w:after="156" w:line="288" w:lineRule="auto"/>
        <w:ind w:firstLineChars="200" w:firstLine="480"/>
        <w:rPr>
          <w:rFonts w:ascii="Times New Roman" w:eastAsiaTheme="minorEastAsia" w:hAnsi="Times New Roman"/>
          <w:b/>
          <w:sz w:val="24"/>
          <w:szCs w:val="24"/>
        </w:rPr>
      </w:pPr>
      <w:r w:rsidRPr="00250803">
        <w:rPr>
          <w:rFonts w:ascii="Times New Roman" w:eastAsiaTheme="minorEastAsia" w:hAnsi="Times New Roman"/>
          <w:bCs/>
          <w:sz w:val="24"/>
          <w:szCs w:val="24"/>
        </w:rPr>
        <w:t>基于</w:t>
      </w:r>
      <w:r w:rsidRPr="00250803">
        <w:rPr>
          <w:rFonts w:ascii="Times New Roman" w:eastAsiaTheme="minorEastAsia" w:hAnsi="Times New Roman"/>
          <w:bCs/>
          <w:sz w:val="24"/>
          <w:szCs w:val="24"/>
        </w:rPr>
        <w:t>OBE</w:t>
      </w:r>
      <w:r w:rsidRPr="00250803">
        <w:rPr>
          <w:rFonts w:ascii="Times New Roman" w:eastAsiaTheme="minorEastAsia" w:hAnsi="Times New Roman"/>
          <w:bCs/>
          <w:sz w:val="24"/>
          <w:szCs w:val="24"/>
        </w:rPr>
        <w:t>教育理念，面向本地区产业升级对人才的新需求，不断优化人才培养模式，持续完善专业培养计划。以上海激光先进制造技术协同创新中心为载体，以</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协同办学、协同育人、协同教学、协同创新</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理念培养人才，积极开展科研反哺教学，助力学生参加竞赛和创新实践，系统构建工程能力和创新意识培养的教学体系，提高服务上海市和长三角地区经济和社会发展的能力。</w:t>
      </w:r>
    </w:p>
    <w:p w14:paraId="6721A9D1" w14:textId="77777777" w:rsidR="00212E4F" w:rsidRPr="00ED17A6" w:rsidRDefault="00212E4F" w:rsidP="00ED17A6">
      <w:pPr>
        <w:pStyle w:val="2"/>
        <w:spacing w:before="0" w:after="0" w:line="360" w:lineRule="auto"/>
        <w:rPr>
          <w:sz w:val="24"/>
          <w:szCs w:val="24"/>
        </w:rPr>
      </w:pPr>
      <w:bookmarkStart w:id="21" w:name="_Toc75249241"/>
      <w:r w:rsidRPr="00ED17A6">
        <w:rPr>
          <w:sz w:val="24"/>
          <w:szCs w:val="24"/>
        </w:rPr>
        <w:t>（</w:t>
      </w:r>
      <w:r w:rsidRPr="00ED17A6">
        <w:rPr>
          <w:sz w:val="24"/>
          <w:szCs w:val="24"/>
        </w:rPr>
        <w:t>2</w:t>
      </w:r>
      <w:r w:rsidRPr="00ED17A6">
        <w:rPr>
          <w:sz w:val="24"/>
          <w:szCs w:val="24"/>
        </w:rPr>
        <w:t>）打造专业金课，提高教学质量</w:t>
      </w:r>
      <w:bookmarkEnd w:id="21"/>
    </w:p>
    <w:p w14:paraId="117CAB25" w14:textId="77777777" w:rsidR="00212E4F" w:rsidRPr="00250803" w:rsidRDefault="00212E4F" w:rsidP="00212E4F">
      <w:pPr>
        <w:spacing w:before="50" w:afterLines="50" w:after="156" w:line="288" w:lineRule="auto"/>
        <w:ind w:firstLineChars="200" w:firstLine="480"/>
        <w:rPr>
          <w:rFonts w:ascii="Times New Roman" w:eastAsiaTheme="minorEastAsia" w:hAnsi="Times New Roman"/>
          <w:bCs/>
          <w:sz w:val="24"/>
          <w:szCs w:val="24"/>
        </w:rPr>
      </w:pPr>
      <w:r w:rsidRPr="00250803">
        <w:rPr>
          <w:rFonts w:ascii="Times New Roman" w:eastAsiaTheme="minorEastAsia" w:hAnsi="Times New Roman"/>
          <w:bCs/>
          <w:sz w:val="24"/>
          <w:szCs w:val="24"/>
        </w:rPr>
        <w:t>紧紧抓住教育部和上海市</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双万建设计划</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的新机遇，开展</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新工科</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研究与实践，积极开展《材料科学基础》、《材料性能及测试》和《材料科学劳动实践》等专业金课的建设，促进教学模式在信息时代环境下的迭代与创新，广泛开展研究性教学，培养适应产业变革新需求，具有解决复杂工程问题能力的高素质应用型专业人才。</w:t>
      </w:r>
    </w:p>
    <w:p w14:paraId="76BE5359" w14:textId="77777777" w:rsidR="00212E4F" w:rsidRPr="00ED17A6" w:rsidRDefault="00212E4F" w:rsidP="00ED17A6">
      <w:pPr>
        <w:pStyle w:val="2"/>
        <w:spacing w:before="0" w:after="0" w:line="360" w:lineRule="auto"/>
        <w:rPr>
          <w:sz w:val="24"/>
          <w:szCs w:val="24"/>
        </w:rPr>
      </w:pPr>
      <w:bookmarkStart w:id="22" w:name="_Toc75249242"/>
      <w:r w:rsidRPr="00ED17A6">
        <w:rPr>
          <w:sz w:val="24"/>
          <w:szCs w:val="24"/>
        </w:rPr>
        <w:t>（</w:t>
      </w:r>
      <w:r w:rsidRPr="00ED17A6">
        <w:rPr>
          <w:sz w:val="24"/>
          <w:szCs w:val="24"/>
        </w:rPr>
        <w:t>3</w:t>
      </w:r>
      <w:r w:rsidRPr="00ED17A6">
        <w:rPr>
          <w:sz w:val="24"/>
          <w:szCs w:val="24"/>
        </w:rPr>
        <w:t>）依托高峰学科，建设工程实践基地</w:t>
      </w:r>
      <w:bookmarkEnd w:id="22"/>
    </w:p>
    <w:p w14:paraId="7E908446" w14:textId="77777777" w:rsidR="00212E4F" w:rsidRPr="00250803" w:rsidRDefault="00212E4F" w:rsidP="00212E4F">
      <w:pPr>
        <w:spacing w:before="50" w:afterLines="50" w:after="156" w:line="288" w:lineRule="auto"/>
        <w:ind w:firstLineChars="200" w:firstLine="480"/>
        <w:rPr>
          <w:rFonts w:ascii="Times New Roman" w:eastAsiaTheme="minorEastAsia" w:hAnsi="Times New Roman"/>
          <w:bCs/>
          <w:sz w:val="24"/>
          <w:szCs w:val="24"/>
        </w:rPr>
      </w:pPr>
      <w:r w:rsidRPr="00250803">
        <w:rPr>
          <w:rFonts w:ascii="Times New Roman" w:eastAsiaTheme="minorEastAsia" w:hAnsi="Times New Roman"/>
          <w:bCs/>
          <w:sz w:val="24"/>
          <w:szCs w:val="24"/>
        </w:rPr>
        <w:t>依托专业承建的上海市高峰学科</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材料科学与工程</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建设科研与教学并重的高水平实验室和研究中心，升级改造金相制备及分析实验室、热处理及表面工程实验室等多个专业实验室，完善教学实验的设备设施，创建专业创新创业工作室，建设有利于学生工程能力和创新意识培养的制度框架，面向本专业全体本科生开放科研创新实践和各类学科竞赛所需的全部实验装备，服务于高素质工程应用型人才培养目标。</w:t>
      </w:r>
    </w:p>
    <w:p w14:paraId="092F76E1" w14:textId="77777777" w:rsidR="00212E4F" w:rsidRPr="00ED17A6" w:rsidRDefault="00212E4F" w:rsidP="00ED17A6">
      <w:pPr>
        <w:pStyle w:val="2"/>
        <w:spacing w:before="0" w:after="0" w:line="360" w:lineRule="auto"/>
        <w:rPr>
          <w:sz w:val="24"/>
          <w:szCs w:val="24"/>
        </w:rPr>
      </w:pPr>
      <w:bookmarkStart w:id="23" w:name="_Toc75249243"/>
      <w:r w:rsidRPr="00ED17A6">
        <w:rPr>
          <w:sz w:val="24"/>
          <w:szCs w:val="24"/>
        </w:rPr>
        <w:t>（</w:t>
      </w:r>
      <w:r w:rsidRPr="00ED17A6">
        <w:rPr>
          <w:sz w:val="24"/>
          <w:szCs w:val="24"/>
        </w:rPr>
        <w:t>4</w:t>
      </w:r>
      <w:r w:rsidRPr="00ED17A6">
        <w:rPr>
          <w:sz w:val="24"/>
          <w:szCs w:val="24"/>
        </w:rPr>
        <w:t>）引进与培养双轮驱动，建设高水平师资队伍</w:t>
      </w:r>
      <w:bookmarkEnd w:id="23"/>
    </w:p>
    <w:p w14:paraId="7CF05C8B" w14:textId="77777777" w:rsidR="00212E4F" w:rsidRPr="00250803" w:rsidRDefault="00212E4F" w:rsidP="00212E4F">
      <w:pPr>
        <w:spacing w:before="50" w:afterLines="50" w:after="156" w:line="288" w:lineRule="auto"/>
        <w:ind w:firstLineChars="200" w:firstLine="480"/>
        <w:rPr>
          <w:rFonts w:ascii="Times New Roman" w:eastAsiaTheme="minorEastAsia" w:hAnsi="Times New Roman"/>
          <w:bCs/>
          <w:sz w:val="24"/>
          <w:szCs w:val="24"/>
        </w:rPr>
      </w:pPr>
      <w:r w:rsidRPr="00250803">
        <w:rPr>
          <w:rFonts w:ascii="Times New Roman" w:eastAsiaTheme="minorEastAsia" w:hAnsi="Times New Roman"/>
          <w:bCs/>
          <w:sz w:val="24"/>
          <w:szCs w:val="24"/>
        </w:rPr>
        <w:t>积极引进高层次人才，通过产学研、挂职锻炼和国内外访学等人才计划，大力培养在职优秀教师，双轮驱动建设高水平的师资队伍。近三年本专业引进国家千人计划人才</w:t>
      </w:r>
      <w:r w:rsidRPr="00250803">
        <w:rPr>
          <w:rFonts w:ascii="Times New Roman" w:eastAsiaTheme="minorEastAsia" w:hAnsi="Times New Roman"/>
          <w:bCs/>
          <w:sz w:val="24"/>
          <w:szCs w:val="24"/>
        </w:rPr>
        <w:t>1</w:t>
      </w:r>
      <w:r w:rsidRPr="00250803">
        <w:rPr>
          <w:rFonts w:ascii="Times New Roman" w:eastAsiaTheme="minorEastAsia" w:hAnsi="Times New Roman"/>
          <w:bCs/>
          <w:sz w:val="24"/>
          <w:szCs w:val="24"/>
        </w:rPr>
        <w:t>人，兼职院士</w:t>
      </w:r>
      <w:r w:rsidRPr="00250803">
        <w:rPr>
          <w:rFonts w:ascii="Times New Roman" w:eastAsiaTheme="minorEastAsia" w:hAnsi="Times New Roman"/>
          <w:bCs/>
          <w:sz w:val="24"/>
          <w:szCs w:val="24"/>
        </w:rPr>
        <w:t>1</w:t>
      </w:r>
      <w:r w:rsidRPr="00250803">
        <w:rPr>
          <w:rFonts w:ascii="Times New Roman" w:eastAsiaTheme="minorEastAsia" w:hAnsi="Times New Roman"/>
          <w:bCs/>
          <w:sz w:val="24"/>
          <w:szCs w:val="24"/>
        </w:rPr>
        <w:t>人；在职年青教师获得出国访学计划资助</w:t>
      </w:r>
      <w:r w:rsidRPr="00250803">
        <w:rPr>
          <w:rFonts w:ascii="Times New Roman" w:eastAsiaTheme="minorEastAsia" w:hAnsi="Times New Roman"/>
          <w:bCs/>
          <w:sz w:val="24"/>
          <w:szCs w:val="24"/>
        </w:rPr>
        <w:t>2</w:t>
      </w:r>
      <w:r w:rsidRPr="00250803">
        <w:rPr>
          <w:rFonts w:ascii="Times New Roman" w:eastAsiaTheme="minorEastAsia" w:hAnsi="Times New Roman"/>
          <w:bCs/>
          <w:sz w:val="24"/>
          <w:szCs w:val="24"/>
        </w:rPr>
        <w:t>人次，各类产学研计划</w:t>
      </w:r>
      <w:r w:rsidRPr="00250803">
        <w:rPr>
          <w:rFonts w:ascii="Times New Roman" w:eastAsiaTheme="minorEastAsia" w:hAnsi="Times New Roman"/>
          <w:bCs/>
          <w:sz w:val="24"/>
          <w:szCs w:val="24"/>
        </w:rPr>
        <w:t>5</w:t>
      </w:r>
      <w:r w:rsidRPr="00250803">
        <w:rPr>
          <w:rFonts w:ascii="Times New Roman" w:eastAsiaTheme="minorEastAsia" w:hAnsi="Times New Roman"/>
          <w:bCs/>
          <w:sz w:val="24"/>
          <w:szCs w:val="24"/>
        </w:rPr>
        <w:t>人次。已有</w:t>
      </w:r>
      <w:r w:rsidRPr="00250803">
        <w:rPr>
          <w:rFonts w:ascii="Times New Roman" w:eastAsiaTheme="minorEastAsia" w:hAnsi="Times New Roman"/>
          <w:bCs/>
          <w:sz w:val="24"/>
          <w:szCs w:val="24"/>
        </w:rPr>
        <w:t>2</w:t>
      </w:r>
      <w:r w:rsidRPr="00250803">
        <w:rPr>
          <w:rFonts w:ascii="Times New Roman" w:eastAsiaTheme="minorEastAsia" w:hAnsi="Times New Roman"/>
          <w:bCs/>
          <w:sz w:val="24"/>
          <w:szCs w:val="24"/>
        </w:rPr>
        <w:t>人次获上海市曙光学者和晨光计划资助，</w:t>
      </w:r>
      <w:r w:rsidRPr="00250803">
        <w:rPr>
          <w:rFonts w:ascii="Times New Roman" w:eastAsiaTheme="minorEastAsia" w:hAnsi="Times New Roman"/>
          <w:bCs/>
          <w:sz w:val="24"/>
          <w:szCs w:val="24"/>
        </w:rPr>
        <w:t>1</w:t>
      </w:r>
      <w:r w:rsidRPr="00250803">
        <w:rPr>
          <w:rFonts w:ascii="Times New Roman" w:eastAsiaTheme="minorEastAsia" w:hAnsi="Times New Roman"/>
          <w:bCs/>
          <w:sz w:val="24"/>
          <w:szCs w:val="24"/>
        </w:rPr>
        <w:t>人次获上海市青年教师教学竞赛三等奖，</w:t>
      </w:r>
      <w:r w:rsidRPr="00250803">
        <w:rPr>
          <w:rFonts w:ascii="Times New Roman" w:eastAsiaTheme="minorEastAsia" w:hAnsi="Times New Roman"/>
          <w:bCs/>
          <w:sz w:val="24"/>
          <w:szCs w:val="24"/>
        </w:rPr>
        <w:t>8</w:t>
      </w:r>
      <w:r w:rsidRPr="00250803">
        <w:rPr>
          <w:rFonts w:ascii="Times New Roman" w:eastAsiaTheme="minorEastAsia" w:hAnsi="Times New Roman"/>
          <w:bCs/>
          <w:sz w:val="24"/>
          <w:szCs w:val="24"/>
        </w:rPr>
        <w:t>人次获国家自然科学基金资助。目前，已形成了一支以中青年为主的富有学术活力的高水平师资队伍。</w:t>
      </w:r>
    </w:p>
    <w:p w14:paraId="2C1B334A" w14:textId="77777777" w:rsidR="00212E4F" w:rsidRPr="00250803" w:rsidRDefault="00212E4F" w:rsidP="00212E4F">
      <w:pPr>
        <w:spacing w:beforeLines="50" w:before="156" w:line="288" w:lineRule="auto"/>
        <w:ind w:firstLineChars="200" w:firstLine="482"/>
        <w:rPr>
          <w:rFonts w:ascii="Times New Roman" w:eastAsiaTheme="minorEastAsia" w:hAnsi="Times New Roman"/>
          <w:bCs/>
          <w:sz w:val="24"/>
          <w:szCs w:val="24"/>
        </w:rPr>
      </w:pPr>
      <w:r w:rsidRPr="00250803">
        <w:rPr>
          <w:rFonts w:ascii="Times New Roman" w:eastAsiaTheme="minorEastAsia" w:hAnsi="Times New Roman"/>
          <w:b/>
          <w:sz w:val="24"/>
          <w:szCs w:val="24"/>
        </w:rPr>
        <w:t>建设成效：</w:t>
      </w:r>
      <w:r w:rsidRPr="00250803">
        <w:rPr>
          <w:rFonts w:ascii="Times New Roman" w:eastAsiaTheme="minorEastAsia" w:hAnsi="Times New Roman"/>
          <w:bCs/>
          <w:sz w:val="24"/>
          <w:szCs w:val="24"/>
        </w:rPr>
        <w:t>本专业以产出为导向，构建基于</w:t>
      </w:r>
      <w:r w:rsidRPr="00250803">
        <w:rPr>
          <w:rFonts w:ascii="Times New Roman" w:eastAsiaTheme="minorEastAsia" w:hAnsi="Times New Roman"/>
          <w:bCs/>
          <w:sz w:val="24"/>
          <w:szCs w:val="24"/>
        </w:rPr>
        <w:t>OBE</w:t>
      </w:r>
      <w:r w:rsidRPr="00250803">
        <w:rPr>
          <w:rFonts w:ascii="Times New Roman" w:eastAsiaTheme="minorEastAsia" w:hAnsi="Times New Roman"/>
          <w:bCs/>
          <w:sz w:val="24"/>
          <w:szCs w:val="24"/>
        </w:rPr>
        <w:t>理念的人才培养模式，打造专业金课，建设工程实践平台，完善教学质量保障体系，建设高水平师资队伍，构建了高素质工程应用型人才培养的系统，并获得了上海市教学成果奖和上海市科技进步奖。目前，教师博士率为</w:t>
      </w:r>
      <w:r w:rsidRPr="00250803">
        <w:rPr>
          <w:rFonts w:ascii="Times New Roman" w:eastAsiaTheme="minorEastAsia" w:hAnsi="Times New Roman"/>
          <w:bCs/>
          <w:sz w:val="24"/>
          <w:szCs w:val="24"/>
        </w:rPr>
        <w:t>100%</w:t>
      </w:r>
      <w:r w:rsidRPr="00250803">
        <w:rPr>
          <w:rFonts w:ascii="Times New Roman" w:eastAsiaTheme="minorEastAsia" w:hAnsi="Times New Roman"/>
          <w:bCs/>
          <w:sz w:val="24"/>
          <w:szCs w:val="24"/>
        </w:rPr>
        <w:t>，双师型教师</w:t>
      </w:r>
      <w:r w:rsidRPr="00250803">
        <w:rPr>
          <w:rFonts w:ascii="Times New Roman" w:eastAsiaTheme="minorEastAsia" w:hAnsi="Times New Roman"/>
          <w:bCs/>
          <w:sz w:val="24"/>
          <w:szCs w:val="24"/>
        </w:rPr>
        <w:t>80%</w:t>
      </w:r>
      <w:r w:rsidRPr="00250803">
        <w:rPr>
          <w:rFonts w:ascii="Times New Roman" w:eastAsiaTheme="minorEastAsia" w:hAnsi="Times New Roman"/>
          <w:bCs/>
          <w:sz w:val="24"/>
          <w:szCs w:val="24"/>
        </w:rPr>
        <w:t>，国际经历教师比例</w:t>
      </w:r>
      <w:r w:rsidRPr="00250803">
        <w:rPr>
          <w:rFonts w:ascii="Times New Roman" w:eastAsiaTheme="minorEastAsia" w:hAnsi="Times New Roman"/>
          <w:bCs/>
          <w:sz w:val="24"/>
          <w:szCs w:val="24"/>
        </w:rPr>
        <w:t>50%</w:t>
      </w:r>
      <w:r w:rsidRPr="00250803">
        <w:rPr>
          <w:rFonts w:ascii="Times New Roman" w:eastAsiaTheme="minorEastAsia" w:hAnsi="Times New Roman"/>
          <w:bCs/>
          <w:sz w:val="24"/>
          <w:szCs w:val="24"/>
        </w:rPr>
        <w:t>。近三年，本专业学生获</w:t>
      </w:r>
      <w:r w:rsidRPr="00250803">
        <w:rPr>
          <w:rFonts w:ascii="Times New Roman" w:eastAsiaTheme="minorEastAsia" w:hAnsi="Times New Roman"/>
          <w:bCs/>
          <w:sz w:val="24"/>
          <w:szCs w:val="24"/>
        </w:rPr>
        <w:t>50</w:t>
      </w:r>
      <w:r w:rsidRPr="00250803">
        <w:rPr>
          <w:rFonts w:ascii="Times New Roman" w:eastAsiaTheme="minorEastAsia" w:hAnsi="Times New Roman"/>
          <w:bCs/>
          <w:sz w:val="24"/>
          <w:szCs w:val="24"/>
        </w:rPr>
        <w:t>余项省部级以上学科竞赛奖项和荣誉；学生以</w:t>
      </w:r>
      <w:r w:rsidRPr="00250803">
        <w:rPr>
          <w:rFonts w:ascii="Times New Roman" w:eastAsiaTheme="minorEastAsia" w:hAnsi="Times New Roman"/>
          <w:bCs/>
          <w:sz w:val="24"/>
          <w:szCs w:val="24"/>
        </w:rPr>
        <w:lastRenderedPageBreak/>
        <w:t>第一作者发表学术论文</w:t>
      </w:r>
      <w:r w:rsidRPr="00250803">
        <w:rPr>
          <w:rFonts w:ascii="Times New Roman" w:eastAsiaTheme="minorEastAsia" w:hAnsi="Times New Roman"/>
          <w:bCs/>
          <w:sz w:val="24"/>
          <w:szCs w:val="24"/>
        </w:rPr>
        <w:t>26</w:t>
      </w:r>
      <w:r w:rsidRPr="00250803">
        <w:rPr>
          <w:rFonts w:ascii="Times New Roman" w:eastAsiaTheme="minorEastAsia" w:hAnsi="Times New Roman"/>
          <w:bCs/>
          <w:sz w:val="24"/>
          <w:szCs w:val="24"/>
        </w:rPr>
        <w:t>篇，申请国家发明专利</w:t>
      </w:r>
      <w:r w:rsidRPr="00250803">
        <w:rPr>
          <w:rFonts w:ascii="Times New Roman" w:eastAsiaTheme="minorEastAsia" w:hAnsi="Times New Roman"/>
          <w:bCs/>
          <w:sz w:val="24"/>
          <w:szCs w:val="24"/>
        </w:rPr>
        <w:t>12</w:t>
      </w:r>
      <w:r w:rsidRPr="00250803">
        <w:rPr>
          <w:rFonts w:ascii="Times New Roman" w:eastAsiaTheme="minorEastAsia" w:hAnsi="Times New Roman"/>
          <w:bCs/>
          <w:sz w:val="24"/>
          <w:szCs w:val="24"/>
        </w:rPr>
        <w:t>项。</w:t>
      </w:r>
      <w:r w:rsidRPr="00250803">
        <w:rPr>
          <w:rFonts w:ascii="Times New Roman" w:eastAsiaTheme="minorEastAsia" w:hAnsi="Times New Roman"/>
          <w:bCs/>
          <w:sz w:val="24"/>
          <w:szCs w:val="24"/>
        </w:rPr>
        <w:t>2019</w:t>
      </w:r>
      <w:r w:rsidRPr="00250803">
        <w:rPr>
          <w:rFonts w:ascii="Times New Roman" w:eastAsiaTheme="minorEastAsia" w:hAnsi="Times New Roman"/>
          <w:bCs/>
          <w:sz w:val="24"/>
          <w:szCs w:val="24"/>
        </w:rPr>
        <w:t>年，本专业工程教育认证申请获得受理。</w:t>
      </w:r>
    </w:p>
    <w:p w14:paraId="52E9E972"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72AD96A6" w14:textId="77777777" w:rsidR="00CF4DE9" w:rsidRPr="00ED17A6" w:rsidRDefault="00CF4DE9" w:rsidP="00ED17A6">
      <w:pPr>
        <w:pStyle w:val="1"/>
        <w:spacing w:before="0" w:after="0" w:line="360" w:lineRule="auto"/>
        <w:rPr>
          <w:sz w:val="24"/>
          <w:szCs w:val="24"/>
        </w:rPr>
      </w:pPr>
      <w:bookmarkStart w:id="24" w:name="_Toc75249244"/>
      <w:r w:rsidRPr="00ED17A6">
        <w:rPr>
          <w:rFonts w:hint="eastAsia"/>
          <w:sz w:val="24"/>
          <w:szCs w:val="24"/>
        </w:rPr>
        <w:t>七、问题与对策</w:t>
      </w:r>
      <w:bookmarkEnd w:id="24"/>
    </w:p>
    <w:p w14:paraId="08794F27" w14:textId="77777777" w:rsidR="00CF4DE9" w:rsidRDefault="00CF4DE9"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r>
        <w:rPr>
          <w:rFonts w:ascii="宋体" w:hAnsi="宋体" w:cs="宋体" w:hint="eastAsia"/>
          <w:color w:val="333333"/>
          <w:kern w:val="0"/>
          <w:sz w:val="24"/>
          <w:szCs w:val="24"/>
        </w:rPr>
        <w:t>针对影响专业教学质量突出问题，分析主要原因，提出解决问题的措施及建议</w:t>
      </w:r>
      <w:r>
        <w:rPr>
          <w:rFonts w:ascii="微软雅黑" w:eastAsia="微软雅黑" w:hAnsi="微软雅黑" w:cs="宋体" w:hint="eastAsia"/>
          <w:color w:val="333333"/>
          <w:kern w:val="0"/>
          <w:sz w:val="15"/>
          <w:szCs w:val="15"/>
        </w:rPr>
        <w:t xml:space="preserve"> </w:t>
      </w:r>
    </w:p>
    <w:p w14:paraId="6B052ED6" w14:textId="541D3F6F" w:rsidR="00250803" w:rsidRDefault="00250803" w:rsidP="00212E4F">
      <w:pPr>
        <w:spacing w:beforeLines="50" w:before="156" w:line="300" w:lineRule="auto"/>
        <w:ind w:firstLineChars="200" w:firstLine="480"/>
        <w:rPr>
          <w:rFonts w:ascii="宋体" w:hAnsi="宋体" w:cs="宋体"/>
          <w:color w:val="333333"/>
          <w:kern w:val="0"/>
          <w:sz w:val="24"/>
          <w:szCs w:val="24"/>
        </w:rPr>
      </w:pPr>
      <w:r>
        <w:rPr>
          <w:rFonts w:ascii="宋体" w:hAnsi="宋体" w:cs="宋体" w:hint="eastAsia"/>
          <w:color w:val="333333"/>
          <w:kern w:val="0"/>
          <w:sz w:val="24"/>
          <w:szCs w:val="24"/>
        </w:rPr>
        <w:t>针对影响专业教学质量突出问题，我们分析主要原因</w:t>
      </w:r>
      <w:r w:rsidR="006D3F23">
        <w:rPr>
          <w:rFonts w:ascii="宋体" w:hAnsi="宋体" w:cs="宋体" w:hint="eastAsia"/>
          <w:color w:val="333333"/>
          <w:kern w:val="0"/>
          <w:sz w:val="24"/>
          <w:szCs w:val="24"/>
        </w:rPr>
        <w:t>一是</w:t>
      </w:r>
      <w:r>
        <w:rPr>
          <w:rFonts w:ascii="宋体" w:hAnsi="宋体" w:cs="宋体" w:hint="eastAsia"/>
          <w:color w:val="333333"/>
          <w:kern w:val="0"/>
          <w:sz w:val="24"/>
          <w:szCs w:val="24"/>
        </w:rPr>
        <w:t>教师的教学理念</w:t>
      </w:r>
      <w:r w:rsidR="006D3F23">
        <w:rPr>
          <w:rFonts w:ascii="宋体" w:hAnsi="宋体" w:cs="宋体" w:hint="eastAsia"/>
          <w:color w:val="333333"/>
          <w:kern w:val="0"/>
          <w:sz w:val="24"/>
          <w:szCs w:val="24"/>
        </w:rPr>
        <w:t>和</w:t>
      </w:r>
      <w:r>
        <w:rPr>
          <w:rFonts w:ascii="宋体" w:hAnsi="宋体" w:cs="宋体" w:hint="eastAsia"/>
          <w:color w:val="333333"/>
          <w:kern w:val="0"/>
          <w:sz w:val="24"/>
          <w:szCs w:val="24"/>
        </w:rPr>
        <w:t>教学方法</w:t>
      </w:r>
      <w:r w:rsidR="006D3F23">
        <w:rPr>
          <w:rFonts w:ascii="宋体" w:hAnsi="宋体" w:cs="宋体" w:hint="eastAsia"/>
          <w:color w:val="333333"/>
          <w:kern w:val="0"/>
          <w:sz w:val="24"/>
          <w:szCs w:val="24"/>
        </w:rPr>
        <w:t>因循守旧，</w:t>
      </w:r>
      <w:r>
        <w:rPr>
          <w:rFonts w:ascii="宋体" w:hAnsi="宋体" w:cs="宋体" w:hint="eastAsia"/>
          <w:color w:val="333333"/>
          <w:kern w:val="0"/>
          <w:sz w:val="24"/>
          <w:szCs w:val="24"/>
        </w:rPr>
        <w:t>需要</w:t>
      </w:r>
      <w:r w:rsidR="006D3F23">
        <w:rPr>
          <w:rFonts w:ascii="宋体" w:hAnsi="宋体" w:cs="宋体" w:hint="eastAsia"/>
          <w:color w:val="333333"/>
          <w:kern w:val="0"/>
          <w:sz w:val="24"/>
          <w:szCs w:val="24"/>
        </w:rPr>
        <w:t>学习</w:t>
      </w:r>
      <w:r>
        <w:rPr>
          <w:rFonts w:ascii="宋体" w:hAnsi="宋体" w:cs="宋体" w:hint="eastAsia"/>
          <w:color w:val="333333"/>
          <w:kern w:val="0"/>
          <w:sz w:val="24"/>
          <w:szCs w:val="24"/>
        </w:rPr>
        <w:t>提高</w:t>
      </w:r>
      <w:r w:rsidR="006D3F23">
        <w:rPr>
          <w:rFonts w:ascii="宋体" w:hAnsi="宋体" w:cs="宋体" w:hint="eastAsia"/>
          <w:color w:val="333333"/>
          <w:kern w:val="0"/>
          <w:sz w:val="24"/>
          <w:szCs w:val="24"/>
        </w:rPr>
        <w:t>；二是教师对培养方案的学习不够，对培养目标，毕业要求，课程体系和具体课程之间的关系理解不深；三是教学与科研割裂。</w:t>
      </w:r>
    </w:p>
    <w:p w14:paraId="011765D6" w14:textId="5BD5A660" w:rsidR="006D3F23" w:rsidRDefault="006D3F23" w:rsidP="00212E4F">
      <w:pPr>
        <w:spacing w:beforeLines="50" w:before="156" w:line="300" w:lineRule="auto"/>
        <w:ind w:firstLineChars="200" w:firstLine="480"/>
        <w:rPr>
          <w:rFonts w:ascii="宋体" w:hAnsi="宋体" w:cs="宋体"/>
          <w:color w:val="333333"/>
          <w:kern w:val="0"/>
          <w:sz w:val="24"/>
          <w:szCs w:val="24"/>
        </w:rPr>
      </w:pPr>
      <w:r>
        <w:rPr>
          <w:rFonts w:ascii="宋体" w:hAnsi="宋体" w:cs="宋体" w:hint="eastAsia"/>
          <w:color w:val="333333"/>
          <w:kern w:val="0"/>
          <w:sz w:val="24"/>
          <w:szCs w:val="24"/>
        </w:rPr>
        <w:t>针对上述问题和原因，下一步</w:t>
      </w:r>
      <w:r w:rsidRPr="00250803">
        <w:rPr>
          <w:rFonts w:ascii="Times New Roman" w:hAnsi="Times New Roman"/>
          <w:bCs/>
          <w:sz w:val="24"/>
          <w:szCs w:val="24"/>
        </w:rPr>
        <w:t>专业建设和改革的主要思路是</w:t>
      </w:r>
      <w:r>
        <w:rPr>
          <w:rFonts w:ascii="Times New Roman" w:hAnsi="Times New Roman" w:hint="eastAsia"/>
          <w:bCs/>
          <w:sz w:val="24"/>
          <w:szCs w:val="24"/>
        </w:rPr>
        <w:t>：</w:t>
      </w:r>
    </w:p>
    <w:p w14:paraId="2F36F71C" w14:textId="77777777" w:rsidR="00212E4F" w:rsidRPr="00ED17A6" w:rsidRDefault="00212E4F" w:rsidP="00ED17A6">
      <w:pPr>
        <w:pStyle w:val="2"/>
        <w:spacing w:before="0" w:after="0" w:line="360" w:lineRule="auto"/>
        <w:rPr>
          <w:sz w:val="24"/>
          <w:szCs w:val="24"/>
        </w:rPr>
      </w:pPr>
      <w:bookmarkStart w:id="25" w:name="_Toc75249245"/>
      <w:r w:rsidRPr="00ED17A6">
        <w:rPr>
          <w:sz w:val="24"/>
          <w:szCs w:val="24"/>
        </w:rPr>
        <w:t>1.</w:t>
      </w:r>
      <w:r w:rsidRPr="00ED17A6">
        <w:rPr>
          <w:sz w:val="24"/>
          <w:szCs w:val="24"/>
        </w:rPr>
        <w:t>以工程教育认证为抓手，优化产学研深度融合的人才培养体系</w:t>
      </w:r>
      <w:bookmarkEnd w:id="25"/>
    </w:p>
    <w:p w14:paraId="6AB2CA3B" w14:textId="77777777" w:rsidR="00212E4F" w:rsidRPr="00250803" w:rsidRDefault="00212E4F" w:rsidP="00212E4F">
      <w:pPr>
        <w:spacing w:before="50" w:line="300" w:lineRule="auto"/>
        <w:ind w:firstLineChars="200" w:firstLine="480"/>
        <w:rPr>
          <w:rFonts w:ascii="Times New Roman" w:hAnsi="Times New Roman"/>
          <w:bCs/>
          <w:sz w:val="24"/>
          <w:szCs w:val="24"/>
        </w:rPr>
      </w:pPr>
      <w:r w:rsidRPr="00250803">
        <w:rPr>
          <w:rFonts w:ascii="Times New Roman" w:hAnsi="Times New Roman"/>
          <w:bCs/>
          <w:sz w:val="24"/>
          <w:szCs w:val="24"/>
        </w:rPr>
        <w:t>通过工程教育认证，完善以工程能力和创新意识发展为主的人才培养体系，加强用人单位在人才培养中的作用，建立面向产出的内部质量监控和评价体系，定期研讨优化人才培养体系，形成持续改进的人才培养机制，激励教师通过产学研，自觉主动积极投入科研和教学有机融合，引导学生参加各类竞赛，提升学生解决复杂工程问题的能力</w:t>
      </w:r>
    </w:p>
    <w:p w14:paraId="68052A33" w14:textId="77777777" w:rsidR="00212E4F" w:rsidRPr="00ED17A6" w:rsidRDefault="00212E4F" w:rsidP="00ED17A6">
      <w:pPr>
        <w:pStyle w:val="2"/>
        <w:spacing w:before="0" w:after="0" w:line="360" w:lineRule="auto"/>
        <w:rPr>
          <w:sz w:val="24"/>
          <w:szCs w:val="24"/>
        </w:rPr>
      </w:pPr>
      <w:bookmarkStart w:id="26" w:name="_Toc75249246"/>
      <w:r w:rsidRPr="00ED17A6">
        <w:rPr>
          <w:sz w:val="24"/>
          <w:szCs w:val="24"/>
        </w:rPr>
        <w:t>2.</w:t>
      </w:r>
      <w:r w:rsidRPr="00ED17A6">
        <w:rPr>
          <w:sz w:val="24"/>
          <w:szCs w:val="24"/>
        </w:rPr>
        <w:t>拓宽专业金课，强化课程思政，提升师资队伍的育人能力</w:t>
      </w:r>
      <w:bookmarkEnd w:id="26"/>
    </w:p>
    <w:p w14:paraId="2930CE88" w14:textId="77777777" w:rsidR="00212E4F" w:rsidRPr="00250803" w:rsidRDefault="00212E4F" w:rsidP="00212E4F">
      <w:pPr>
        <w:spacing w:before="50" w:line="300" w:lineRule="auto"/>
        <w:ind w:firstLineChars="200" w:firstLine="480"/>
        <w:rPr>
          <w:rFonts w:ascii="Times New Roman" w:hAnsi="Times New Roman"/>
          <w:bCs/>
          <w:sz w:val="24"/>
          <w:szCs w:val="24"/>
        </w:rPr>
      </w:pPr>
      <w:r w:rsidRPr="00250803">
        <w:rPr>
          <w:rFonts w:ascii="Times New Roman" w:hAnsi="Times New Roman"/>
          <w:bCs/>
          <w:sz w:val="24"/>
          <w:szCs w:val="24"/>
        </w:rPr>
        <w:t>以</w:t>
      </w:r>
      <w:r w:rsidRPr="00250803">
        <w:rPr>
          <w:rFonts w:ascii="Times New Roman" w:hAnsi="Times New Roman"/>
          <w:bCs/>
          <w:sz w:val="24"/>
          <w:szCs w:val="24"/>
        </w:rPr>
        <w:t>“</w:t>
      </w:r>
      <w:r w:rsidRPr="00250803">
        <w:rPr>
          <w:rFonts w:ascii="Times New Roman" w:hAnsi="Times New Roman"/>
          <w:bCs/>
          <w:sz w:val="24"/>
          <w:szCs w:val="24"/>
        </w:rPr>
        <w:t>面向未来、适应需求、引领发展、理念先进、保障有力</w:t>
      </w:r>
      <w:r w:rsidRPr="00250803">
        <w:rPr>
          <w:rFonts w:ascii="Times New Roman" w:hAnsi="Times New Roman"/>
          <w:bCs/>
          <w:sz w:val="24"/>
          <w:szCs w:val="24"/>
        </w:rPr>
        <w:t>”</w:t>
      </w:r>
      <w:r w:rsidRPr="00250803">
        <w:rPr>
          <w:rFonts w:ascii="Times New Roman" w:hAnsi="Times New Roman"/>
          <w:bCs/>
          <w:sz w:val="24"/>
          <w:szCs w:val="24"/>
        </w:rPr>
        <w:t>为指导思想，着力打造《材料科学基础》、《材料科学劳动实践》和《材料性能及测试》等专业核心金课，增设《材料信息学》和《新材料设计与分析创新实践》等面向现代产业发展的必修课程；强化课程教学的思政功效，提升教师的育人能力，建设一支师风师德高、教学能力强、培养水平高的师资队伍。另外，充分拓展大学生专业创新创业工作室的覆盖面和受众面，增加学生专业实践的主动性和积极性，整体提升学生解决复杂工程问题的综合能力。</w:t>
      </w:r>
    </w:p>
    <w:p w14:paraId="506FEF61" w14:textId="77777777" w:rsidR="00212E4F" w:rsidRPr="00ED17A6" w:rsidRDefault="00212E4F" w:rsidP="00ED17A6">
      <w:pPr>
        <w:pStyle w:val="2"/>
        <w:spacing w:before="0" w:after="0" w:line="360" w:lineRule="auto"/>
        <w:rPr>
          <w:sz w:val="24"/>
          <w:szCs w:val="24"/>
        </w:rPr>
      </w:pPr>
      <w:bookmarkStart w:id="27" w:name="_Toc75249247"/>
      <w:r w:rsidRPr="00ED17A6">
        <w:rPr>
          <w:sz w:val="24"/>
          <w:szCs w:val="24"/>
        </w:rPr>
        <w:t>3.</w:t>
      </w:r>
      <w:r w:rsidRPr="00ED17A6">
        <w:rPr>
          <w:sz w:val="24"/>
          <w:szCs w:val="24"/>
        </w:rPr>
        <w:t>充分发挥专业特色和区位优势，主动服务长三角地区经济发展</w:t>
      </w:r>
      <w:bookmarkEnd w:id="27"/>
    </w:p>
    <w:p w14:paraId="713F2A03" w14:textId="77777777" w:rsidR="00212E4F" w:rsidRPr="00250803" w:rsidRDefault="00212E4F" w:rsidP="00212E4F">
      <w:pPr>
        <w:spacing w:before="50" w:line="300" w:lineRule="auto"/>
        <w:ind w:firstLineChars="200" w:firstLine="480"/>
        <w:rPr>
          <w:rFonts w:ascii="Times New Roman" w:hAnsi="Times New Roman"/>
          <w:bCs/>
          <w:sz w:val="24"/>
          <w:szCs w:val="24"/>
        </w:rPr>
      </w:pPr>
      <w:r w:rsidRPr="00250803">
        <w:rPr>
          <w:rFonts w:ascii="Times New Roman" w:hAnsi="Times New Roman"/>
          <w:bCs/>
          <w:sz w:val="24"/>
          <w:szCs w:val="24"/>
        </w:rPr>
        <w:t>充分发挥本专业多年来致力于交通、航空、核电等先进结构材料及其表面工程研究领域的优势，在巩固与上海电气、上海汽车等大型骨干企业合作的基础上，进一步拓宽长三角地区的校企合作（特别是在先进结构材料及其表面工程方面），借助长三角高质量发展和</w:t>
      </w:r>
      <w:r w:rsidRPr="00250803">
        <w:rPr>
          <w:rFonts w:ascii="Times New Roman" w:hAnsi="Times New Roman"/>
          <w:bCs/>
          <w:sz w:val="24"/>
          <w:szCs w:val="24"/>
        </w:rPr>
        <w:t>G60</w:t>
      </w:r>
      <w:r w:rsidRPr="00250803">
        <w:rPr>
          <w:rFonts w:ascii="Times New Roman" w:hAnsi="Times New Roman"/>
          <w:bCs/>
          <w:sz w:val="24"/>
          <w:szCs w:val="24"/>
        </w:rPr>
        <w:t>科创走廊战略的区位优势，进一步强化产学研深度融合，增加与企业合作共建的工程实践平台，全面提升人才理论联系实际的能力，确保培养质量不断提高。</w:t>
      </w:r>
    </w:p>
    <w:p w14:paraId="30DE2D90" w14:textId="23371C08" w:rsidR="00CF4DE9" w:rsidRPr="00250803" w:rsidRDefault="00CF4DE9" w:rsidP="00CF4DE9">
      <w:pPr>
        <w:rPr>
          <w:sz w:val="24"/>
          <w:szCs w:val="24"/>
        </w:rPr>
      </w:pPr>
    </w:p>
    <w:p w14:paraId="143B12FC" w14:textId="68024719" w:rsidR="00212E4F" w:rsidRPr="00ED17A6" w:rsidRDefault="00A13035" w:rsidP="00ED17A6">
      <w:pPr>
        <w:pStyle w:val="1"/>
        <w:spacing w:before="0" w:after="0" w:line="360" w:lineRule="auto"/>
        <w:rPr>
          <w:sz w:val="24"/>
          <w:szCs w:val="24"/>
        </w:rPr>
      </w:pPr>
      <w:bookmarkStart w:id="28" w:name="_Toc75249248"/>
      <w:r w:rsidRPr="00ED17A6">
        <w:rPr>
          <w:rFonts w:hint="eastAsia"/>
          <w:sz w:val="24"/>
          <w:szCs w:val="24"/>
        </w:rPr>
        <w:lastRenderedPageBreak/>
        <w:t>八、专业质量保障体系建设及成效</w:t>
      </w:r>
      <w:bookmarkEnd w:id="28"/>
    </w:p>
    <w:p w14:paraId="3A6E741B" w14:textId="07354747" w:rsidR="00A13035" w:rsidRPr="00ED17A6" w:rsidRDefault="00A13035" w:rsidP="00ED17A6">
      <w:pPr>
        <w:pStyle w:val="2"/>
        <w:spacing w:before="0" w:after="0" w:line="360" w:lineRule="auto"/>
        <w:rPr>
          <w:sz w:val="24"/>
          <w:szCs w:val="24"/>
        </w:rPr>
      </w:pPr>
      <w:bookmarkStart w:id="29" w:name="_Toc75249249"/>
      <w:r w:rsidRPr="00ED17A6">
        <w:rPr>
          <w:rFonts w:hint="eastAsia"/>
          <w:sz w:val="24"/>
          <w:szCs w:val="24"/>
        </w:rPr>
        <w:t>1</w:t>
      </w:r>
      <w:r w:rsidRPr="00ED17A6">
        <w:rPr>
          <w:rFonts w:hint="eastAsia"/>
          <w:sz w:val="24"/>
          <w:szCs w:val="24"/>
        </w:rPr>
        <w:t>、专业质量管理制度建设情况</w:t>
      </w:r>
      <w:bookmarkEnd w:id="29"/>
    </w:p>
    <w:p w14:paraId="2BBB250D" w14:textId="77777777" w:rsidR="007B0BF3" w:rsidRPr="007B0BF3" w:rsidRDefault="007B0BF3" w:rsidP="007B0BF3">
      <w:pPr>
        <w:spacing w:before="50" w:line="300" w:lineRule="auto"/>
        <w:ind w:firstLineChars="200" w:firstLine="480"/>
        <w:rPr>
          <w:rFonts w:ascii="Times New Roman" w:hAnsi="Times New Roman"/>
          <w:bCs/>
          <w:sz w:val="24"/>
          <w:szCs w:val="24"/>
        </w:rPr>
      </w:pPr>
      <w:r w:rsidRPr="007B0BF3">
        <w:rPr>
          <w:rFonts w:ascii="Times New Roman" w:hAnsi="Times New Roman" w:hint="eastAsia"/>
          <w:bCs/>
          <w:sz w:val="24"/>
          <w:szCs w:val="24"/>
        </w:rPr>
        <w:t>（</w:t>
      </w:r>
      <w:r w:rsidRPr="007B0BF3">
        <w:rPr>
          <w:rFonts w:ascii="Times New Roman" w:hAnsi="Times New Roman" w:hint="eastAsia"/>
          <w:bCs/>
          <w:sz w:val="24"/>
          <w:szCs w:val="24"/>
        </w:rPr>
        <w:t>1</w:t>
      </w:r>
      <w:r w:rsidRPr="007B0BF3">
        <w:rPr>
          <w:rFonts w:ascii="Times New Roman" w:hAnsi="Times New Roman" w:hint="eastAsia"/>
          <w:bCs/>
          <w:sz w:val="24"/>
          <w:szCs w:val="24"/>
        </w:rPr>
        <w:t>）教学指导和督导制度</w:t>
      </w:r>
    </w:p>
    <w:p w14:paraId="38AD614B" w14:textId="45915139" w:rsidR="007B0BF3" w:rsidRPr="007B0BF3" w:rsidRDefault="007B0BF3" w:rsidP="007B0BF3">
      <w:pPr>
        <w:spacing w:before="50" w:line="300" w:lineRule="auto"/>
        <w:ind w:firstLineChars="200" w:firstLine="480"/>
        <w:rPr>
          <w:rFonts w:ascii="Times New Roman" w:hAnsi="Times New Roman"/>
          <w:bCs/>
          <w:sz w:val="24"/>
          <w:szCs w:val="24"/>
        </w:rPr>
      </w:pPr>
      <w:r w:rsidRPr="007B0BF3">
        <w:rPr>
          <w:rFonts w:ascii="Times New Roman" w:hAnsi="Times New Roman" w:hint="eastAsia"/>
          <w:bCs/>
          <w:sz w:val="24"/>
          <w:szCs w:val="24"/>
        </w:rPr>
        <w:t>学校、学院分别成立了教学指导委员会，构成校院两级教学指导体系，负责对教学工作中的重大问题进行指导、研究、咨询和审议。学校、学院组建立了本科教学督导组，构成校院两级教学督导体系。通过听课等形式把握教学质量，每学期进行集中性期终教学质量检查，每学年进行院（系）本科质量教学评估。</w:t>
      </w:r>
    </w:p>
    <w:p w14:paraId="6E7A4B77" w14:textId="77777777" w:rsidR="007B0BF3" w:rsidRPr="007B0BF3" w:rsidRDefault="007B0BF3" w:rsidP="007B0BF3">
      <w:pPr>
        <w:spacing w:before="50" w:line="300" w:lineRule="auto"/>
        <w:ind w:firstLineChars="200" w:firstLine="480"/>
        <w:rPr>
          <w:rFonts w:ascii="Times New Roman" w:hAnsi="Times New Roman"/>
          <w:bCs/>
          <w:sz w:val="24"/>
          <w:szCs w:val="24"/>
        </w:rPr>
      </w:pPr>
      <w:r w:rsidRPr="007B0BF3">
        <w:rPr>
          <w:rFonts w:ascii="Times New Roman" w:hAnsi="Times New Roman" w:hint="eastAsia"/>
          <w:bCs/>
          <w:sz w:val="24"/>
          <w:szCs w:val="24"/>
        </w:rPr>
        <w:t>（</w:t>
      </w:r>
      <w:r w:rsidRPr="007B0BF3">
        <w:rPr>
          <w:rFonts w:ascii="Times New Roman" w:hAnsi="Times New Roman" w:hint="eastAsia"/>
          <w:bCs/>
          <w:sz w:val="24"/>
          <w:szCs w:val="24"/>
        </w:rPr>
        <w:t>2</w:t>
      </w:r>
      <w:r w:rsidRPr="007B0BF3">
        <w:rPr>
          <w:rFonts w:ascii="Times New Roman" w:hAnsi="Times New Roman" w:hint="eastAsia"/>
          <w:bCs/>
          <w:sz w:val="24"/>
          <w:szCs w:val="24"/>
        </w:rPr>
        <w:t>）四方评教制度</w:t>
      </w:r>
    </w:p>
    <w:p w14:paraId="64AE1089" w14:textId="77777777" w:rsidR="007B0BF3" w:rsidRPr="007B0BF3" w:rsidRDefault="007B0BF3" w:rsidP="007B0BF3">
      <w:pPr>
        <w:spacing w:before="50" w:line="300" w:lineRule="auto"/>
        <w:ind w:firstLineChars="200" w:firstLine="480"/>
        <w:rPr>
          <w:rFonts w:ascii="Times New Roman" w:hAnsi="Times New Roman"/>
          <w:bCs/>
          <w:sz w:val="24"/>
          <w:szCs w:val="24"/>
        </w:rPr>
      </w:pPr>
      <w:r w:rsidRPr="007B0BF3">
        <w:rPr>
          <w:rFonts w:ascii="Times New Roman" w:hAnsi="Times New Roman" w:hint="eastAsia"/>
          <w:bCs/>
          <w:sz w:val="24"/>
          <w:szCs w:val="24"/>
        </w:rPr>
        <w:t>学院组织院督导组、院系领导、专业负责人和教学团队负责人进行教学检查、听课，以强化整个教学过程的管理监控。同时也要求教师相互听课，并在每学期末通过教学管理系统进行网上同行匿名评议。学生在课程学习后对任课教师评价。听课、同行和学生评教情况，可以通过多种渠道反馈给教师，促进教师自身教学质量的提高。</w:t>
      </w:r>
    </w:p>
    <w:p w14:paraId="04BD3ECD" w14:textId="77777777" w:rsidR="007B0BF3" w:rsidRPr="007B0BF3" w:rsidRDefault="007B0BF3" w:rsidP="007B0BF3">
      <w:pPr>
        <w:spacing w:before="50" w:line="300" w:lineRule="auto"/>
        <w:ind w:firstLineChars="200" w:firstLine="480"/>
        <w:rPr>
          <w:rFonts w:ascii="Times New Roman" w:hAnsi="Times New Roman"/>
          <w:bCs/>
          <w:sz w:val="24"/>
          <w:szCs w:val="24"/>
        </w:rPr>
      </w:pPr>
      <w:r w:rsidRPr="007B0BF3">
        <w:rPr>
          <w:rFonts w:ascii="Times New Roman" w:hAnsi="Times New Roman" w:hint="eastAsia"/>
          <w:bCs/>
          <w:sz w:val="24"/>
          <w:szCs w:val="24"/>
        </w:rPr>
        <w:t>（</w:t>
      </w:r>
      <w:r w:rsidRPr="007B0BF3">
        <w:rPr>
          <w:rFonts w:ascii="Times New Roman" w:hAnsi="Times New Roman" w:hint="eastAsia"/>
          <w:bCs/>
          <w:sz w:val="24"/>
          <w:szCs w:val="24"/>
        </w:rPr>
        <w:t>3</w:t>
      </w:r>
      <w:r w:rsidRPr="007B0BF3">
        <w:rPr>
          <w:rFonts w:ascii="Times New Roman" w:hAnsi="Times New Roman" w:hint="eastAsia"/>
          <w:bCs/>
          <w:sz w:val="24"/>
          <w:szCs w:val="24"/>
        </w:rPr>
        <w:t>）教学文件检查与试卷审核制度</w:t>
      </w:r>
    </w:p>
    <w:p w14:paraId="6B1EE894" w14:textId="77777777" w:rsidR="007B0BF3" w:rsidRPr="007B0BF3" w:rsidRDefault="007B0BF3" w:rsidP="007B0BF3">
      <w:pPr>
        <w:spacing w:before="50" w:line="300" w:lineRule="auto"/>
        <w:ind w:firstLineChars="200" w:firstLine="480"/>
        <w:rPr>
          <w:rFonts w:ascii="Times New Roman" w:hAnsi="Times New Roman"/>
          <w:bCs/>
          <w:sz w:val="24"/>
          <w:szCs w:val="24"/>
        </w:rPr>
      </w:pPr>
      <w:r w:rsidRPr="007B0BF3">
        <w:rPr>
          <w:rFonts w:ascii="Times New Roman" w:hAnsi="Times New Roman" w:hint="eastAsia"/>
          <w:bCs/>
          <w:sz w:val="24"/>
          <w:szCs w:val="24"/>
        </w:rPr>
        <w:t>每学期以院为单位，针对课程目标和毕业要求，开展教学大纲、教学计划、教案等文件的检查，有问题直接反馈教师予以修改和完善。所有考试试卷印刷前命题老师必须填报试卷命题审核表，由系主任审核签字，教学副院长审批，有问题直接反馈进行修改。</w:t>
      </w:r>
    </w:p>
    <w:p w14:paraId="1BCD791E" w14:textId="77777777" w:rsidR="007B0BF3" w:rsidRPr="007B0BF3" w:rsidRDefault="007B0BF3" w:rsidP="007B0BF3">
      <w:pPr>
        <w:spacing w:before="50" w:line="300" w:lineRule="auto"/>
        <w:ind w:firstLineChars="200" w:firstLine="480"/>
        <w:rPr>
          <w:rFonts w:ascii="Times New Roman" w:hAnsi="Times New Roman"/>
          <w:bCs/>
          <w:sz w:val="24"/>
          <w:szCs w:val="24"/>
        </w:rPr>
      </w:pPr>
      <w:r w:rsidRPr="007B0BF3">
        <w:rPr>
          <w:rFonts w:ascii="Times New Roman" w:hAnsi="Times New Roman" w:hint="eastAsia"/>
          <w:bCs/>
          <w:sz w:val="24"/>
          <w:szCs w:val="24"/>
        </w:rPr>
        <w:t>（</w:t>
      </w:r>
      <w:r w:rsidRPr="007B0BF3">
        <w:rPr>
          <w:rFonts w:ascii="Times New Roman" w:hAnsi="Times New Roman" w:hint="eastAsia"/>
          <w:bCs/>
          <w:sz w:val="24"/>
          <w:szCs w:val="24"/>
        </w:rPr>
        <w:t>4</w:t>
      </w:r>
      <w:r w:rsidRPr="007B0BF3">
        <w:rPr>
          <w:rFonts w:ascii="Times New Roman" w:hAnsi="Times New Roman" w:hint="eastAsia"/>
          <w:bCs/>
          <w:sz w:val="24"/>
          <w:szCs w:val="24"/>
        </w:rPr>
        <w:t>）课程目标达成计算分析和审核制度</w:t>
      </w:r>
    </w:p>
    <w:p w14:paraId="34AC3769" w14:textId="77777777" w:rsidR="007B0BF3" w:rsidRPr="007B0BF3" w:rsidRDefault="007B0BF3" w:rsidP="007B0BF3">
      <w:pPr>
        <w:spacing w:before="50" w:line="300" w:lineRule="auto"/>
        <w:ind w:firstLineChars="200" w:firstLine="480"/>
        <w:rPr>
          <w:rFonts w:ascii="Times New Roman" w:hAnsi="Times New Roman"/>
          <w:bCs/>
          <w:sz w:val="24"/>
          <w:szCs w:val="24"/>
        </w:rPr>
      </w:pPr>
      <w:r w:rsidRPr="007B0BF3">
        <w:rPr>
          <w:rFonts w:ascii="Times New Roman" w:hAnsi="Times New Roman" w:hint="eastAsia"/>
          <w:bCs/>
          <w:sz w:val="24"/>
          <w:szCs w:val="24"/>
        </w:rPr>
        <w:t>学期考试结束后，将期末考核材料按照专业课程所在的专业进行归口管理。任课教师按照大纲所规定的课程目标和毕业要求进行达成计算，连同考试资料交教学团队负责人或系主任进行审核，教学团队负责人或系主任对达成情况进行分析，提出改进意见。</w:t>
      </w:r>
    </w:p>
    <w:p w14:paraId="4DD683DF" w14:textId="77777777" w:rsidR="007B0BF3" w:rsidRPr="007B0BF3" w:rsidRDefault="007B0BF3" w:rsidP="007B0BF3">
      <w:pPr>
        <w:spacing w:before="50" w:line="300" w:lineRule="auto"/>
        <w:ind w:firstLineChars="200" w:firstLine="480"/>
        <w:rPr>
          <w:rFonts w:ascii="Times New Roman" w:hAnsi="Times New Roman"/>
          <w:bCs/>
          <w:sz w:val="24"/>
          <w:szCs w:val="24"/>
        </w:rPr>
      </w:pPr>
      <w:r w:rsidRPr="007B0BF3">
        <w:rPr>
          <w:rFonts w:ascii="Times New Roman" w:hAnsi="Times New Roman" w:hint="eastAsia"/>
          <w:bCs/>
          <w:sz w:val="24"/>
          <w:szCs w:val="24"/>
        </w:rPr>
        <w:t>（</w:t>
      </w:r>
      <w:r w:rsidRPr="007B0BF3">
        <w:rPr>
          <w:rFonts w:ascii="Times New Roman" w:hAnsi="Times New Roman" w:hint="eastAsia"/>
          <w:bCs/>
          <w:sz w:val="24"/>
          <w:szCs w:val="24"/>
        </w:rPr>
        <w:t>5</w:t>
      </w:r>
      <w:r w:rsidRPr="007B0BF3">
        <w:rPr>
          <w:rFonts w:ascii="Times New Roman" w:hAnsi="Times New Roman" w:hint="eastAsia"/>
          <w:bCs/>
          <w:sz w:val="24"/>
          <w:szCs w:val="24"/>
        </w:rPr>
        <w:t>）毕业设计全过程监控制度</w:t>
      </w:r>
    </w:p>
    <w:p w14:paraId="398DDBDA" w14:textId="77777777" w:rsidR="007B0BF3" w:rsidRPr="007B0BF3" w:rsidRDefault="007B0BF3" w:rsidP="007B0BF3">
      <w:pPr>
        <w:spacing w:before="50" w:line="300" w:lineRule="auto"/>
        <w:ind w:firstLineChars="200" w:firstLine="480"/>
        <w:rPr>
          <w:rFonts w:ascii="Times New Roman" w:hAnsi="Times New Roman"/>
          <w:bCs/>
          <w:sz w:val="24"/>
          <w:szCs w:val="24"/>
        </w:rPr>
      </w:pPr>
      <w:r w:rsidRPr="007B0BF3">
        <w:rPr>
          <w:rFonts w:ascii="Times New Roman" w:hAnsi="Times New Roman" w:hint="eastAsia"/>
          <w:bCs/>
          <w:sz w:val="24"/>
          <w:szCs w:val="24"/>
        </w:rPr>
        <w:t>学院对毕业设计实行全过程监控，建立了立题审核、任务书审查、中期检查、论文查重、论文评阅和答辩资格审查、论文答辩和优秀毕业论文二次答辩制度，确保毕业设计质量。</w:t>
      </w:r>
    </w:p>
    <w:p w14:paraId="12380BDF" w14:textId="77777777" w:rsidR="007B0BF3" w:rsidRPr="007B0BF3" w:rsidRDefault="007B0BF3" w:rsidP="007B0BF3">
      <w:pPr>
        <w:spacing w:before="50" w:line="300" w:lineRule="auto"/>
        <w:ind w:firstLineChars="200" w:firstLine="480"/>
        <w:rPr>
          <w:rFonts w:ascii="Times New Roman" w:hAnsi="Times New Roman"/>
          <w:bCs/>
          <w:sz w:val="24"/>
          <w:szCs w:val="24"/>
        </w:rPr>
      </w:pPr>
      <w:r w:rsidRPr="007B0BF3">
        <w:rPr>
          <w:rFonts w:ascii="Times New Roman" w:hAnsi="Times New Roman" w:hint="eastAsia"/>
          <w:bCs/>
          <w:sz w:val="24"/>
          <w:szCs w:val="24"/>
        </w:rPr>
        <w:t>（</w:t>
      </w:r>
      <w:r w:rsidRPr="007B0BF3">
        <w:rPr>
          <w:rFonts w:ascii="Times New Roman" w:hAnsi="Times New Roman" w:hint="eastAsia"/>
          <w:bCs/>
          <w:sz w:val="24"/>
          <w:szCs w:val="24"/>
        </w:rPr>
        <w:t>6</w:t>
      </w:r>
      <w:r w:rsidRPr="007B0BF3">
        <w:rPr>
          <w:rFonts w:ascii="Times New Roman" w:hAnsi="Times New Roman" w:hint="eastAsia"/>
          <w:bCs/>
          <w:sz w:val="24"/>
          <w:szCs w:val="24"/>
        </w:rPr>
        <w:t>）任课教师资格审查与教学质量评估制度</w:t>
      </w:r>
    </w:p>
    <w:p w14:paraId="0B2C1D0B" w14:textId="77777777" w:rsidR="007B0BF3" w:rsidRPr="007B0BF3" w:rsidRDefault="007B0BF3" w:rsidP="007B0BF3">
      <w:pPr>
        <w:spacing w:before="50" w:line="300" w:lineRule="auto"/>
        <w:ind w:firstLineChars="200" w:firstLine="480"/>
        <w:rPr>
          <w:rFonts w:ascii="Times New Roman" w:hAnsi="Times New Roman"/>
          <w:bCs/>
          <w:sz w:val="24"/>
          <w:szCs w:val="24"/>
        </w:rPr>
      </w:pPr>
      <w:r w:rsidRPr="007B0BF3">
        <w:rPr>
          <w:rFonts w:ascii="Times New Roman" w:hAnsi="Times New Roman" w:hint="eastAsia"/>
          <w:bCs/>
          <w:sz w:val="24"/>
          <w:szCs w:val="24"/>
        </w:rPr>
        <w:t>《上海工程技术大学专任教师岗位职责管理办法》规定，学校和学院规定专任教师必须完成相应的本科教学任务，并将此项规定作为教师职称及岗位评聘的重要条件，落实到教师岗位任务书中。在教师职务晋升过程中，对教师的教学能力进行评教，要求申请人具有较好的教学水平，督导听课评分不能低于“</w:t>
      </w:r>
      <w:r w:rsidRPr="007B0BF3">
        <w:rPr>
          <w:rFonts w:ascii="Times New Roman" w:hAnsi="Times New Roman" w:hint="eastAsia"/>
          <w:bCs/>
          <w:sz w:val="24"/>
          <w:szCs w:val="24"/>
        </w:rPr>
        <w:t>80</w:t>
      </w:r>
      <w:r w:rsidRPr="007B0BF3">
        <w:rPr>
          <w:rFonts w:ascii="Times New Roman" w:hAnsi="Times New Roman" w:hint="eastAsia"/>
          <w:bCs/>
          <w:sz w:val="24"/>
          <w:szCs w:val="24"/>
        </w:rPr>
        <w:t>分”。以此促进教师积极参与教改和教学活动，提升本科教学质量。</w:t>
      </w:r>
    </w:p>
    <w:p w14:paraId="5FC3FB0A" w14:textId="5FFE47AD" w:rsidR="00A13035" w:rsidRPr="00ED17A6" w:rsidRDefault="00A13035" w:rsidP="00ED17A6">
      <w:pPr>
        <w:pStyle w:val="2"/>
        <w:spacing w:before="0" w:after="0" w:line="360" w:lineRule="auto"/>
        <w:rPr>
          <w:sz w:val="24"/>
          <w:szCs w:val="24"/>
        </w:rPr>
      </w:pPr>
      <w:bookmarkStart w:id="30" w:name="_Toc75249250"/>
      <w:r w:rsidRPr="00ED17A6">
        <w:rPr>
          <w:rFonts w:hint="eastAsia"/>
          <w:sz w:val="24"/>
          <w:szCs w:val="24"/>
        </w:rPr>
        <w:lastRenderedPageBreak/>
        <w:t>2</w:t>
      </w:r>
      <w:r w:rsidRPr="00ED17A6">
        <w:rPr>
          <w:rFonts w:hint="eastAsia"/>
          <w:sz w:val="24"/>
          <w:szCs w:val="24"/>
        </w:rPr>
        <w:t>、专业质量持续改进机制建设与改进效果</w:t>
      </w:r>
      <w:bookmarkEnd w:id="30"/>
    </w:p>
    <w:p w14:paraId="0C0E7C20" w14:textId="77777777" w:rsidR="007B0BF3" w:rsidRPr="007B0BF3" w:rsidRDefault="007B0BF3" w:rsidP="007B0BF3">
      <w:pPr>
        <w:spacing w:beforeLines="50" w:before="156" w:line="300" w:lineRule="auto"/>
        <w:ind w:firstLineChars="200" w:firstLine="480"/>
        <w:rPr>
          <w:rFonts w:ascii="宋体" w:hAnsi="宋体" w:cs="宋体"/>
          <w:color w:val="333333"/>
          <w:kern w:val="0"/>
          <w:sz w:val="24"/>
          <w:szCs w:val="24"/>
        </w:rPr>
      </w:pPr>
      <w:r w:rsidRPr="007B0BF3">
        <w:rPr>
          <w:rFonts w:ascii="宋体" w:hAnsi="宋体" w:cs="宋体" w:hint="eastAsia"/>
          <w:color w:val="333333"/>
          <w:kern w:val="0"/>
          <w:sz w:val="24"/>
          <w:szCs w:val="24"/>
        </w:rPr>
        <w:t>1、健全保障体系，确保培养质量。根据学校定位和办学思路，修订完善专业人才培养计划，落实和细化课堂教学、实践教学、课程考核等各教学环节的教学质量标准，完善教学质量监控机制，健全教学质量管理体系，构建基于问题导向持续改进的培养质量保障模式。</w:t>
      </w:r>
    </w:p>
    <w:p w14:paraId="22BC98AA" w14:textId="77777777" w:rsidR="007B0BF3" w:rsidRPr="007B0BF3" w:rsidRDefault="007B0BF3" w:rsidP="007B0BF3">
      <w:pPr>
        <w:spacing w:beforeLines="50" w:before="156" w:line="300" w:lineRule="auto"/>
        <w:ind w:firstLineChars="200" w:firstLine="480"/>
        <w:rPr>
          <w:rFonts w:ascii="宋体" w:hAnsi="宋体" w:cs="宋体"/>
          <w:color w:val="333333"/>
          <w:kern w:val="0"/>
          <w:sz w:val="24"/>
          <w:szCs w:val="24"/>
        </w:rPr>
      </w:pPr>
      <w:r w:rsidRPr="007B0BF3">
        <w:rPr>
          <w:rFonts w:ascii="宋体" w:hAnsi="宋体" w:cs="宋体" w:hint="eastAsia"/>
          <w:color w:val="333333"/>
          <w:kern w:val="0"/>
          <w:sz w:val="24"/>
          <w:szCs w:val="24"/>
        </w:rPr>
        <w:t>2、构建管理队伍，严控教学质量。成立专业教学督导委员会和质量监控委员会，构建“两级三类”教学管理队伍，以专业认证为导向，对专业培养目标、办学条件、社会知名度、毕业生质量、课堂教学质量、实践教学质量、课程思政进行全面监控，确保专业教学质量工作有部署、有督查、有总结、有反馈。</w:t>
      </w:r>
    </w:p>
    <w:p w14:paraId="38397EB6" w14:textId="77777777" w:rsidR="007B0BF3" w:rsidRPr="00A13035" w:rsidRDefault="007B0BF3" w:rsidP="007B0BF3">
      <w:pPr>
        <w:spacing w:beforeLines="50" w:before="156" w:line="300" w:lineRule="auto"/>
        <w:ind w:firstLineChars="200" w:firstLine="480"/>
        <w:rPr>
          <w:rFonts w:ascii="宋体" w:hAnsi="宋体" w:cs="宋体"/>
          <w:color w:val="333333"/>
          <w:kern w:val="0"/>
          <w:sz w:val="24"/>
          <w:szCs w:val="24"/>
        </w:rPr>
      </w:pPr>
      <w:r w:rsidRPr="007B0BF3">
        <w:rPr>
          <w:rFonts w:ascii="宋体" w:hAnsi="宋体" w:cs="宋体" w:hint="eastAsia"/>
          <w:color w:val="333333"/>
          <w:kern w:val="0"/>
          <w:sz w:val="24"/>
          <w:szCs w:val="24"/>
        </w:rPr>
        <w:t>3、实施综合评价，提升教学质量。以教学质量月为抓手，采取督导、同行、学生和用人单位四方评教的方式，对课堂教学质量进行综合评价，同时建立教学质量和师风师德考核激励机制，将教学质量日常检查和师风师德考核结果用于教师职称晋升、评优评先等方面，充分调动广大教师的工作积极性、主动性和创造性。</w:t>
      </w:r>
    </w:p>
    <w:p w14:paraId="613F9B5D" w14:textId="57C4825D" w:rsidR="007B0BF3" w:rsidRPr="007B0BF3" w:rsidRDefault="007B0BF3" w:rsidP="007B0BF3">
      <w:pPr>
        <w:spacing w:beforeLines="50" w:before="156" w:line="300" w:lineRule="auto"/>
        <w:ind w:firstLineChars="200" w:firstLine="480"/>
        <w:rPr>
          <w:rFonts w:ascii="宋体" w:hAnsi="宋体" w:cs="宋体"/>
          <w:color w:val="333333"/>
          <w:kern w:val="0"/>
          <w:sz w:val="24"/>
          <w:szCs w:val="24"/>
        </w:rPr>
      </w:pPr>
      <w:r>
        <w:rPr>
          <w:rFonts w:ascii="宋体" w:hAnsi="宋体" w:cs="宋体" w:hint="eastAsia"/>
          <w:color w:val="333333"/>
          <w:kern w:val="0"/>
          <w:sz w:val="24"/>
          <w:szCs w:val="24"/>
        </w:rPr>
        <w:t>4、建设成效</w:t>
      </w:r>
      <w:r w:rsidR="00DF62AE">
        <w:rPr>
          <w:rFonts w:ascii="宋体" w:hAnsi="宋体" w:cs="宋体" w:hint="eastAsia"/>
          <w:color w:val="333333"/>
          <w:kern w:val="0"/>
          <w:sz w:val="24"/>
          <w:szCs w:val="24"/>
        </w:rPr>
        <w:t>：目前本专业具有相对完善的</w:t>
      </w:r>
      <w:r w:rsidRPr="007B0BF3">
        <w:rPr>
          <w:rFonts w:ascii="宋体" w:hAnsi="宋体" w:cs="宋体"/>
          <w:color w:val="333333"/>
          <w:kern w:val="0"/>
          <w:sz w:val="24"/>
          <w:szCs w:val="24"/>
        </w:rPr>
        <w:t>教学质量保障体系的制度和岗位职责，</w:t>
      </w:r>
      <w:r w:rsidR="00DF62AE">
        <w:rPr>
          <w:rFonts w:ascii="宋体" w:hAnsi="宋体" w:cs="宋体" w:hint="eastAsia"/>
          <w:color w:val="333333"/>
          <w:kern w:val="0"/>
          <w:sz w:val="24"/>
          <w:szCs w:val="24"/>
        </w:rPr>
        <w:t>运行</w:t>
      </w:r>
      <w:r w:rsidRPr="007B0BF3">
        <w:rPr>
          <w:rFonts w:ascii="宋体" w:hAnsi="宋体" w:cs="宋体" w:hint="eastAsia"/>
          <w:color w:val="333333"/>
          <w:kern w:val="0"/>
          <w:sz w:val="24"/>
          <w:szCs w:val="24"/>
        </w:rPr>
        <w:t>良好的</w:t>
      </w:r>
      <w:r w:rsidRPr="007B0BF3">
        <w:rPr>
          <w:rFonts w:ascii="宋体" w:hAnsi="宋体" w:cs="宋体"/>
          <w:color w:val="333333"/>
          <w:kern w:val="0"/>
          <w:sz w:val="24"/>
          <w:szCs w:val="24"/>
        </w:rPr>
        <w:t>教学质量保障机制，学生评教满意度93.6%，</w:t>
      </w:r>
      <w:r w:rsidRPr="007B0BF3">
        <w:rPr>
          <w:rFonts w:ascii="宋体" w:hAnsi="宋体" w:cs="宋体" w:hint="eastAsia"/>
          <w:color w:val="333333"/>
          <w:kern w:val="0"/>
          <w:sz w:val="24"/>
          <w:szCs w:val="24"/>
        </w:rPr>
        <w:t>用人单位满意度9</w:t>
      </w:r>
      <w:r w:rsidRPr="007B0BF3">
        <w:rPr>
          <w:rFonts w:ascii="宋体" w:hAnsi="宋体" w:cs="宋体"/>
          <w:color w:val="333333"/>
          <w:kern w:val="0"/>
          <w:sz w:val="24"/>
          <w:szCs w:val="24"/>
        </w:rPr>
        <w:t>1.3</w:t>
      </w:r>
      <w:r w:rsidRPr="007B0BF3">
        <w:rPr>
          <w:rFonts w:ascii="宋体" w:hAnsi="宋体" w:cs="宋体" w:hint="eastAsia"/>
          <w:color w:val="333333"/>
          <w:kern w:val="0"/>
          <w:sz w:val="24"/>
          <w:szCs w:val="24"/>
        </w:rPr>
        <w:t>%，</w:t>
      </w:r>
      <w:r w:rsidRPr="007B0BF3">
        <w:rPr>
          <w:rFonts w:ascii="宋体" w:hAnsi="宋体" w:cs="宋体"/>
          <w:color w:val="333333"/>
          <w:kern w:val="0"/>
          <w:sz w:val="24"/>
          <w:szCs w:val="24"/>
        </w:rPr>
        <w:t>形成了良好的教风与学风，</w:t>
      </w:r>
      <w:r w:rsidRPr="007B0BF3">
        <w:rPr>
          <w:rFonts w:ascii="宋体" w:hAnsi="宋体" w:cs="宋体" w:hint="eastAsia"/>
          <w:color w:val="333333"/>
          <w:kern w:val="0"/>
          <w:sz w:val="24"/>
          <w:szCs w:val="24"/>
        </w:rPr>
        <w:t>专业</w:t>
      </w:r>
      <w:r w:rsidRPr="007B0BF3">
        <w:rPr>
          <w:rFonts w:ascii="宋体" w:hAnsi="宋体" w:cs="宋体"/>
          <w:color w:val="333333"/>
          <w:kern w:val="0"/>
          <w:sz w:val="24"/>
          <w:szCs w:val="24"/>
        </w:rPr>
        <w:t>教师荣获省级课堂教学三等奖，获校级奖10余人次。</w:t>
      </w:r>
    </w:p>
    <w:p w14:paraId="2217750E" w14:textId="0AD4EF08" w:rsidR="00212E4F" w:rsidRPr="00ED17A6" w:rsidRDefault="00A13035" w:rsidP="00ED17A6">
      <w:pPr>
        <w:pStyle w:val="2"/>
        <w:spacing w:before="0" w:after="0" w:line="360" w:lineRule="auto"/>
        <w:rPr>
          <w:sz w:val="24"/>
          <w:szCs w:val="24"/>
        </w:rPr>
      </w:pPr>
      <w:bookmarkStart w:id="31" w:name="_Toc75249251"/>
      <w:r w:rsidRPr="00ED17A6">
        <w:rPr>
          <w:rFonts w:hint="eastAsia"/>
          <w:sz w:val="24"/>
          <w:szCs w:val="24"/>
        </w:rPr>
        <w:t>3</w:t>
      </w:r>
      <w:r w:rsidRPr="00ED17A6">
        <w:rPr>
          <w:rFonts w:hint="eastAsia"/>
          <w:sz w:val="24"/>
          <w:szCs w:val="24"/>
        </w:rPr>
        <w:t>、专业人才培养目标的达成情况分析</w:t>
      </w:r>
      <w:bookmarkEnd w:id="31"/>
    </w:p>
    <w:p w14:paraId="21379162" w14:textId="3818BCF7" w:rsidR="00DF62AE" w:rsidRPr="00DF62AE" w:rsidRDefault="00DF62AE" w:rsidP="00DF62AE">
      <w:pPr>
        <w:spacing w:beforeLines="50" w:before="156" w:line="300" w:lineRule="auto"/>
        <w:ind w:firstLineChars="200" w:firstLine="480"/>
        <w:rPr>
          <w:rFonts w:ascii="Times New Roman" w:hAnsi="Times New Roman"/>
          <w:color w:val="333333"/>
          <w:kern w:val="0"/>
          <w:sz w:val="24"/>
          <w:szCs w:val="24"/>
        </w:rPr>
      </w:pPr>
      <w:r w:rsidRPr="00DF62AE">
        <w:rPr>
          <w:rFonts w:ascii="Times New Roman" w:hAnsi="Times New Roman"/>
          <w:color w:val="333333"/>
          <w:kern w:val="0"/>
          <w:sz w:val="24"/>
          <w:szCs w:val="24"/>
        </w:rPr>
        <w:t>按照本专业毕业生反馈跟踪机制和社会评价机制，本专业开展培养目标达成情况调查，</w:t>
      </w:r>
      <w:r w:rsidRPr="00DF62AE">
        <w:rPr>
          <w:rFonts w:ascii="Times New Roman" w:hAnsi="Times New Roman"/>
          <w:color w:val="333333"/>
          <w:kern w:val="0"/>
          <w:sz w:val="24"/>
          <w:szCs w:val="24"/>
        </w:rPr>
        <w:t>2020</w:t>
      </w:r>
      <w:r w:rsidRPr="00DF62AE">
        <w:rPr>
          <w:rFonts w:ascii="Times New Roman" w:hAnsi="Times New Roman"/>
          <w:color w:val="333333"/>
          <w:kern w:val="0"/>
          <w:sz w:val="24"/>
          <w:szCs w:val="24"/>
        </w:rPr>
        <w:t>年</w:t>
      </w:r>
      <w:r w:rsidRPr="00DF62AE">
        <w:rPr>
          <w:rFonts w:ascii="Times New Roman" w:hAnsi="Times New Roman"/>
          <w:color w:val="333333"/>
          <w:kern w:val="0"/>
          <w:sz w:val="24"/>
          <w:szCs w:val="24"/>
        </w:rPr>
        <w:t>1-7</w:t>
      </w:r>
      <w:r w:rsidRPr="00DF62AE">
        <w:rPr>
          <w:rFonts w:ascii="Times New Roman" w:hAnsi="Times New Roman"/>
          <w:color w:val="333333"/>
          <w:kern w:val="0"/>
          <w:sz w:val="24"/>
          <w:szCs w:val="24"/>
        </w:rPr>
        <w:t>月份面向</w:t>
      </w:r>
      <w:r w:rsidRPr="00DF62AE">
        <w:rPr>
          <w:rFonts w:ascii="Times New Roman" w:hAnsi="Times New Roman"/>
          <w:color w:val="333333"/>
          <w:kern w:val="0"/>
          <w:sz w:val="24"/>
          <w:szCs w:val="24"/>
        </w:rPr>
        <w:t>2010</w:t>
      </w:r>
      <w:r w:rsidRPr="00DF62AE">
        <w:rPr>
          <w:rFonts w:ascii="Times New Roman" w:hAnsi="Times New Roman"/>
          <w:color w:val="333333"/>
          <w:kern w:val="0"/>
          <w:sz w:val="24"/>
          <w:szCs w:val="24"/>
        </w:rPr>
        <w:t>级和</w:t>
      </w:r>
      <w:r w:rsidRPr="00DF62AE">
        <w:rPr>
          <w:rFonts w:ascii="Times New Roman" w:hAnsi="Times New Roman"/>
          <w:color w:val="333333"/>
          <w:kern w:val="0"/>
          <w:sz w:val="24"/>
          <w:szCs w:val="24"/>
        </w:rPr>
        <w:t>2011</w:t>
      </w:r>
      <w:r w:rsidRPr="00DF62AE">
        <w:rPr>
          <w:rFonts w:ascii="Times New Roman" w:hAnsi="Times New Roman"/>
          <w:color w:val="333333"/>
          <w:kern w:val="0"/>
          <w:sz w:val="24"/>
          <w:szCs w:val="24"/>
        </w:rPr>
        <w:t>级毕业生</w:t>
      </w:r>
      <w:r>
        <w:rPr>
          <w:rFonts w:ascii="Times New Roman" w:hAnsi="Times New Roman" w:hint="eastAsia"/>
          <w:color w:val="333333"/>
          <w:kern w:val="0"/>
          <w:sz w:val="24"/>
          <w:szCs w:val="24"/>
        </w:rPr>
        <w:t>和用人单位</w:t>
      </w:r>
      <w:r w:rsidRPr="00DF62AE">
        <w:rPr>
          <w:rFonts w:ascii="Times New Roman" w:hAnsi="Times New Roman"/>
          <w:color w:val="333333"/>
          <w:kern w:val="0"/>
          <w:sz w:val="24"/>
          <w:szCs w:val="24"/>
        </w:rPr>
        <w:t>发出调查问卷。对回收调查表的统计</w:t>
      </w:r>
      <w:r>
        <w:rPr>
          <w:rFonts w:ascii="Times New Roman" w:hAnsi="Times New Roman" w:hint="eastAsia"/>
          <w:color w:val="333333"/>
          <w:kern w:val="0"/>
          <w:sz w:val="24"/>
          <w:szCs w:val="24"/>
        </w:rPr>
        <w:t>分析表明</w:t>
      </w:r>
      <w:r w:rsidRPr="00DF62AE">
        <w:rPr>
          <w:rFonts w:ascii="Times New Roman" w:hAnsi="Times New Roman" w:hint="eastAsia"/>
          <w:color w:val="333333"/>
          <w:kern w:val="0"/>
          <w:sz w:val="24"/>
          <w:szCs w:val="24"/>
        </w:rPr>
        <w:t>，本专业毕业生经历</w:t>
      </w:r>
      <w:r w:rsidRPr="00DF62AE">
        <w:rPr>
          <w:rFonts w:ascii="Times New Roman" w:hAnsi="Times New Roman" w:hint="eastAsia"/>
          <w:color w:val="333333"/>
          <w:kern w:val="0"/>
          <w:sz w:val="24"/>
          <w:szCs w:val="24"/>
        </w:rPr>
        <w:t>5</w:t>
      </w:r>
      <w:r w:rsidRPr="00DF62AE">
        <w:rPr>
          <w:rFonts w:ascii="Times New Roman" w:hAnsi="Times New Roman" w:hint="eastAsia"/>
          <w:color w:val="333333"/>
          <w:kern w:val="0"/>
          <w:sz w:val="24"/>
          <w:szCs w:val="24"/>
        </w:rPr>
        <w:t>年左右的工作实践基本达到培养目标预期，说明本专业培养目标定位适当，能力培养符合要求，同时应注重学生创新能力和自主能力的培养，提升毕业生的核心竞争力，在毕业要求中应对这些能力进行细化，完善课程体系，加强支撑条件建设和师资队伍建设。</w:t>
      </w:r>
    </w:p>
    <w:p w14:paraId="0A9D32DE" w14:textId="1D6CB425" w:rsidR="00A13035" w:rsidRPr="00ED17A6" w:rsidRDefault="00A13035" w:rsidP="00ED17A6">
      <w:pPr>
        <w:pStyle w:val="2"/>
        <w:spacing w:before="0" w:after="0" w:line="360" w:lineRule="auto"/>
        <w:rPr>
          <w:sz w:val="24"/>
          <w:szCs w:val="24"/>
        </w:rPr>
      </w:pPr>
      <w:bookmarkStart w:id="32" w:name="_Toc75249252"/>
      <w:r w:rsidRPr="00ED17A6">
        <w:rPr>
          <w:rFonts w:hint="eastAsia"/>
          <w:sz w:val="24"/>
          <w:szCs w:val="24"/>
        </w:rPr>
        <w:t>4</w:t>
      </w:r>
      <w:r w:rsidRPr="00ED17A6">
        <w:rPr>
          <w:rFonts w:hint="eastAsia"/>
          <w:sz w:val="24"/>
          <w:szCs w:val="24"/>
        </w:rPr>
        <w:t>、专业毕业生质量持续跟踪评价机制建立情况及跟踪评价结果。</w:t>
      </w:r>
      <w:bookmarkEnd w:id="32"/>
    </w:p>
    <w:p w14:paraId="770013FD" w14:textId="77777777" w:rsidR="00DF62AE" w:rsidRPr="00DF62AE" w:rsidRDefault="00DF62AE" w:rsidP="00DF62AE">
      <w:pPr>
        <w:spacing w:beforeLines="50" w:before="156" w:line="300" w:lineRule="auto"/>
        <w:ind w:firstLineChars="200" w:firstLine="480"/>
        <w:rPr>
          <w:rFonts w:ascii="Times New Roman" w:hAnsi="Times New Roman"/>
          <w:color w:val="333333"/>
          <w:kern w:val="0"/>
          <w:sz w:val="24"/>
          <w:szCs w:val="24"/>
        </w:rPr>
      </w:pPr>
      <w:r w:rsidRPr="00DF62AE">
        <w:rPr>
          <w:rFonts w:ascii="Times New Roman" w:hAnsi="Times New Roman" w:hint="eastAsia"/>
          <w:color w:val="333333"/>
          <w:kern w:val="0"/>
          <w:sz w:val="24"/>
          <w:szCs w:val="24"/>
        </w:rPr>
        <w:t>（</w:t>
      </w:r>
      <w:r w:rsidRPr="00DF62AE">
        <w:rPr>
          <w:rFonts w:ascii="Times New Roman" w:hAnsi="Times New Roman" w:hint="eastAsia"/>
          <w:color w:val="333333"/>
          <w:kern w:val="0"/>
          <w:sz w:val="24"/>
          <w:szCs w:val="24"/>
        </w:rPr>
        <w:t>1</w:t>
      </w:r>
      <w:r w:rsidRPr="00DF62AE">
        <w:rPr>
          <w:rFonts w:ascii="Times New Roman" w:hAnsi="Times New Roman" w:hint="eastAsia"/>
          <w:color w:val="333333"/>
          <w:kern w:val="0"/>
          <w:sz w:val="24"/>
          <w:szCs w:val="24"/>
        </w:rPr>
        <w:t>）毕业生跟踪反馈目的：为持续调查人才培养质量，及时了解毕业生职业发展状况和社会人才需求情况，为教学质量内部评价提供有效补充，完善评价体系的完整性和全面性，充分发挥教学质量监控对教学改革的促进作用，使教学质量得到有力保证，保障人才培养目标的达成。</w:t>
      </w:r>
    </w:p>
    <w:p w14:paraId="590BCEF0" w14:textId="77777777" w:rsidR="00DF62AE" w:rsidRPr="00DF62AE" w:rsidRDefault="00DF62AE" w:rsidP="00DF62AE">
      <w:pPr>
        <w:spacing w:beforeLines="50" w:before="156" w:line="300" w:lineRule="auto"/>
        <w:ind w:firstLineChars="200" w:firstLine="480"/>
        <w:rPr>
          <w:rFonts w:ascii="Times New Roman" w:hAnsi="Times New Roman"/>
          <w:color w:val="333333"/>
          <w:kern w:val="0"/>
          <w:sz w:val="24"/>
          <w:szCs w:val="24"/>
        </w:rPr>
      </w:pPr>
      <w:r w:rsidRPr="00DF62AE">
        <w:rPr>
          <w:rFonts w:ascii="Times New Roman" w:hAnsi="Times New Roman" w:hint="eastAsia"/>
          <w:color w:val="333333"/>
          <w:kern w:val="0"/>
          <w:sz w:val="24"/>
          <w:szCs w:val="24"/>
        </w:rPr>
        <w:t>（</w:t>
      </w:r>
      <w:r w:rsidRPr="00DF62AE">
        <w:rPr>
          <w:rFonts w:ascii="Times New Roman" w:hAnsi="Times New Roman" w:hint="eastAsia"/>
          <w:color w:val="333333"/>
          <w:kern w:val="0"/>
          <w:sz w:val="24"/>
          <w:szCs w:val="24"/>
        </w:rPr>
        <w:t>2</w:t>
      </w:r>
      <w:r w:rsidRPr="00DF62AE">
        <w:rPr>
          <w:rFonts w:ascii="Times New Roman" w:hAnsi="Times New Roman" w:hint="eastAsia"/>
          <w:color w:val="333333"/>
          <w:kern w:val="0"/>
          <w:sz w:val="24"/>
          <w:szCs w:val="24"/>
        </w:rPr>
        <w:t>）责任机构：学院成立“毕业生跟踪调查工作小组”负责该项工作的组织实施。教学副院长任组长，学院党委副书记和各专业负责人作为小组副组长，</w:t>
      </w:r>
      <w:r w:rsidRPr="00DF62AE">
        <w:rPr>
          <w:rFonts w:ascii="Times New Roman" w:hAnsi="Times New Roman" w:hint="eastAsia"/>
          <w:color w:val="333333"/>
          <w:kern w:val="0"/>
          <w:sz w:val="24"/>
          <w:szCs w:val="24"/>
        </w:rPr>
        <w:lastRenderedPageBreak/>
        <w:t>专业教师、教学办公室及学生工作办公室人员作为组员。</w:t>
      </w:r>
    </w:p>
    <w:p w14:paraId="350EBB1C" w14:textId="77777777" w:rsidR="00DF62AE" w:rsidRPr="00DF62AE" w:rsidRDefault="00DF62AE" w:rsidP="00DF62AE">
      <w:pPr>
        <w:spacing w:beforeLines="50" w:before="156" w:line="300" w:lineRule="auto"/>
        <w:ind w:firstLineChars="200" w:firstLine="480"/>
        <w:rPr>
          <w:rFonts w:ascii="Times New Roman" w:hAnsi="Times New Roman"/>
          <w:color w:val="333333"/>
          <w:kern w:val="0"/>
          <w:sz w:val="24"/>
          <w:szCs w:val="24"/>
        </w:rPr>
      </w:pPr>
      <w:r w:rsidRPr="00DF62AE">
        <w:rPr>
          <w:rFonts w:ascii="Times New Roman" w:hAnsi="Times New Roman" w:hint="eastAsia"/>
          <w:color w:val="333333"/>
          <w:kern w:val="0"/>
          <w:sz w:val="24"/>
          <w:szCs w:val="24"/>
        </w:rPr>
        <w:t>（</w:t>
      </w:r>
      <w:r w:rsidRPr="00DF62AE">
        <w:rPr>
          <w:rFonts w:ascii="Times New Roman" w:hAnsi="Times New Roman" w:hint="eastAsia"/>
          <w:color w:val="333333"/>
          <w:kern w:val="0"/>
          <w:sz w:val="24"/>
          <w:szCs w:val="24"/>
        </w:rPr>
        <w:t>3</w:t>
      </w:r>
      <w:r w:rsidRPr="00DF62AE">
        <w:rPr>
          <w:rFonts w:ascii="Times New Roman" w:hAnsi="Times New Roman" w:hint="eastAsia"/>
          <w:color w:val="333333"/>
          <w:kern w:val="0"/>
          <w:sz w:val="24"/>
          <w:szCs w:val="24"/>
        </w:rPr>
        <w:t>）跟踪调查对象：本专业毕业</w:t>
      </w:r>
      <w:r w:rsidRPr="00DF62AE">
        <w:rPr>
          <w:rFonts w:ascii="Times New Roman" w:hAnsi="Times New Roman" w:hint="eastAsia"/>
          <w:color w:val="333333"/>
          <w:kern w:val="0"/>
          <w:sz w:val="24"/>
          <w:szCs w:val="24"/>
        </w:rPr>
        <w:t>5</w:t>
      </w:r>
      <w:r w:rsidRPr="00DF62AE">
        <w:rPr>
          <w:rFonts w:ascii="Times New Roman" w:hAnsi="Times New Roman" w:hint="eastAsia"/>
          <w:color w:val="333333"/>
          <w:kern w:val="0"/>
          <w:sz w:val="24"/>
          <w:szCs w:val="24"/>
        </w:rPr>
        <w:t>年左右的毕业生。</w:t>
      </w:r>
    </w:p>
    <w:p w14:paraId="112CE68F" w14:textId="77777777" w:rsidR="00DF62AE" w:rsidRPr="00DF62AE" w:rsidRDefault="00DF62AE" w:rsidP="00DF62AE">
      <w:pPr>
        <w:spacing w:beforeLines="50" w:before="156" w:line="300" w:lineRule="auto"/>
        <w:ind w:firstLineChars="200" w:firstLine="480"/>
        <w:rPr>
          <w:rFonts w:ascii="Times New Roman" w:hAnsi="Times New Roman"/>
          <w:color w:val="333333"/>
          <w:kern w:val="0"/>
          <w:sz w:val="24"/>
          <w:szCs w:val="24"/>
        </w:rPr>
      </w:pPr>
      <w:r w:rsidRPr="00DF62AE">
        <w:rPr>
          <w:rFonts w:ascii="Times New Roman" w:hAnsi="Times New Roman" w:hint="eastAsia"/>
          <w:color w:val="333333"/>
          <w:kern w:val="0"/>
          <w:sz w:val="24"/>
          <w:szCs w:val="24"/>
        </w:rPr>
        <w:t>（</w:t>
      </w:r>
      <w:r w:rsidRPr="00DF62AE">
        <w:rPr>
          <w:rFonts w:ascii="Times New Roman" w:hAnsi="Times New Roman" w:hint="eastAsia"/>
          <w:color w:val="333333"/>
          <w:kern w:val="0"/>
          <w:sz w:val="24"/>
          <w:szCs w:val="24"/>
        </w:rPr>
        <w:t>4</w:t>
      </w:r>
      <w:r w:rsidRPr="00DF62AE">
        <w:rPr>
          <w:rFonts w:ascii="Times New Roman" w:hAnsi="Times New Roman" w:hint="eastAsia"/>
          <w:color w:val="333333"/>
          <w:kern w:val="0"/>
          <w:sz w:val="24"/>
          <w:szCs w:val="24"/>
        </w:rPr>
        <w:t>）调查内容：毕业生职业发展状况、专业培养目标达成情况评价。</w:t>
      </w:r>
    </w:p>
    <w:p w14:paraId="0295B712" w14:textId="77777777" w:rsidR="00DF62AE" w:rsidRPr="00DF62AE" w:rsidRDefault="00DF62AE" w:rsidP="00DF62AE">
      <w:pPr>
        <w:spacing w:beforeLines="50" w:before="156" w:line="300" w:lineRule="auto"/>
        <w:ind w:firstLineChars="200" w:firstLine="480"/>
        <w:rPr>
          <w:rFonts w:ascii="Times New Roman" w:hAnsi="Times New Roman"/>
          <w:color w:val="333333"/>
          <w:kern w:val="0"/>
          <w:sz w:val="24"/>
          <w:szCs w:val="24"/>
        </w:rPr>
      </w:pPr>
      <w:r w:rsidRPr="00DF62AE">
        <w:rPr>
          <w:rFonts w:ascii="Times New Roman" w:hAnsi="Times New Roman" w:hint="eastAsia"/>
          <w:color w:val="333333"/>
          <w:kern w:val="0"/>
          <w:sz w:val="24"/>
          <w:szCs w:val="24"/>
        </w:rPr>
        <w:t>（</w:t>
      </w:r>
      <w:r w:rsidRPr="00DF62AE">
        <w:rPr>
          <w:rFonts w:ascii="Times New Roman" w:hAnsi="Times New Roman" w:hint="eastAsia"/>
          <w:color w:val="333333"/>
          <w:kern w:val="0"/>
          <w:sz w:val="24"/>
          <w:szCs w:val="24"/>
        </w:rPr>
        <w:t>5</w:t>
      </w:r>
      <w:r w:rsidRPr="00DF62AE">
        <w:rPr>
          <w:rFonts w:ascii="Times New Roman" w:hAnsi="Times New Roman" w:hint="eastAsia"/>
          <w:color w:val="333333"/>
          <w:kern w:val="0"/>
          <w:sz w:val="24"/>
          <w:szCs w:val="24"/>
        </w:rPr>
        <w:t>）调查周期：每两年一次。</w:t>
      </w:r>
    </w:p>
    <w:p w14:paraId="449CED14" w14:textId="77777777" w:rsidR="00DF62AE" w:rsidRPr="00DF62AE" w:rsidRDefault="00DF62AE" w:rsidP="00DF62AE">
      <w:pPr>
        <w:spacing w:beforeLines="50" w:before="156" w:line="300" w:lineRule="auto"/>
        <w:ind w:firstLineChars="200" w:firstLine="480"/>
        <w:rPr>
          <w:rFonts w:ascii="Times New Roman" w:hAnsi="Times New Roman"/>
          <w:color w:val="333333"/>
          <w:kern w:val="0"/>
          <w:sz w:val="24"/>
          <w:szCs w:val="24"/>
        </w:rPr>
      </w:pPr>
      <w:r w:rsidRPr="00DF62AE">
        <w:rPr>
          <w:rFonts w:ascii="Times New Roman" w:hAnsi="Times New Roman" w:hint="eastAsia"/>
          <w:color w:val="333333"/>
          <w:kern w:val="0"/>
          <w:sz w:val="24"/>
          <w:szCs w:val="24"/>
        </w:rPr>
        <w:t>（</w:t>
      </w:r>
      <w:r w:rsidRPr="00DF62AE">
        <w:rPr>
          <w:rFonts w:ascii="Times New Roman" w:hAnsi="Times New Roman" w:hint="eastAsia"/>
          <w:color w:val="333333"/>
          <w:kern w:val="0"/>
          <w:sz w:val="24"/>
          <w:szCs w:val="24"/>
        </w:rPr>
        <w:t>6</w:t>
      </w:r>
      <w:r w:rsidRPr="00DF62AE">
        <w:rPr>
          <w:rFonts w:ascii="Times New Roman" w:hAnsi="Times New Roman" w:hint="eastAsia"/>
          <w:color w:val="333333"/>
          <w:kern w:val="0"/>
          <w:sz w:val="24"/>
          <w:szCs w:val="24"/>
        </w:rPr>
        <w:t>）跟踪调查工作的组织及开展：①工作小组制定计划，确定调查对象、调查方式，拟定信息统计分析方法等；②专业负责人、系主任和学生办公室拟定《毕业生调查问卷》，学生办公室负责印制；③学生办公室分发回收《毕业生调查问卷》，系主任及专业老师积极配合；④《毕业生调查问卷》可根据各系实际情况，采取电话访谈、邮寄、网络、</w:t>
      </w:r>
      <w:r w:rsidRPr="00DF62AE">
        <w:rPr>
          <w:rFonts w:ascii="Times New Roman" w:hAnsi="Times New Roman" w:hint="eastAsia"/>
          <w:color w:val="333333"/>
          <w:kern w:val="0"/>
          <w:sz w:val="24"/>
          <w:szCs w:val="24"/>
        </w:rPr>
        <w:t>Email</w:t>
      </w:r>
      <w:r w:rsidRPr="00DF62AE">
        <w:rPr>
          <w:rFonts w:ascii="Times New Roman" w:hAnsi="Times New Roman" w:hint="eastAsia"/>
          <w:color w:val="333333"/>
          <w:kern w:val="0"/>
          <w:sz w:val="24"/>
          <w:szCs w:val="24"/>
        </w:rPr>
        <w:t>和座谈会等多种形式进行；⑤调查人员对所取得的信息负责，保证信息的真实、准确、完整；⑥学生办公室对回收的调查问卷信息进行汇总，经党委副书记审核后递交相关专业。</w:t>
      </w:r>
    </w:p>
    <w:p w14:paraId="533FF34E" w14:textId="77777777" w:rsidR="00DF62AE" w:rsidRPr="00DF62AE" w:rsidRDefault="00DF62AE" w:rsidP="00DF62AE">
      <w:pPr>
        <w:spacing w:beforeLines="50" w:before="156" w:line="300" w:lineRule="auto"/>
        <w:ind w:firstLineChars="200" w:firstLine="480"/>
        <w:rPr>
          <w:rFonts w:ascii="Times New Roman" w:hAnsi="Times New Roman"/>
          <w:color w:val="333333"/>
          <w:kern w:val="0"/>
          <w:sz w:val="24"/>
          <w:szCs w:val="24"/>
        </w:rPr>
      </w:pPr>
      <w:r w:rsidRPr="00DF62AE">
        <w:rPr>
          <w:rFonts w:ascii="Times New Roman" w:hAnsi="Times New Roman" w:hint="eastAsia"/>
          <w:color w:val="333333"/>
          <w:kern w:val="0"/>
          <w:sz w:val="24"/>
          <w:szCs w:val="24"/>
        </w:rPr>
        <w:t>（</w:t>
      </w:r>
      <w:r w:rsidRPr="00DF62AE">
        <w:rPr>
          <w:rFonts w:ascii="Times New Roman" w:hAnsi="Times New Roman" w:hint="eastAsia"/>
          <w:color w:val="333333"/>
          <w:kern w:val="0"/>
          <w:sz w:val="24"/>
          <w:szCs w:val="24"/>
        </w:rPr>
        <w:t>7</w:t>
      </w:r>
      <w:r w:rsidRPr="00DF62AE">
        <w:rPr>
          <w:rFonts w:ascii="Times New Roman" w:hAnsi="Times New Roman" w:hint="eastAsia"/>
          <w:color w:val="333333"/>
          <w:kern w:val="0"/>
          <w:sz w:val="24"/>
          <w:szCs w:val="24"/>
        </w:rPr>
        <w:t>）结果的利用：各系由系主任负责，组织骨干教师对调查信息进行统计、分析，撰写《毕业生跟踪调查分析报告》，为专业建设、培养计划修订和教学改革等工作提供参考依据。</w:t>
      </w:r>
    </w:p>
    <w:p w14:paraId="5752780E" w14:textId="512F533B" w:rsidR="00DF62AE" w:rsidRPr="00DF62AE" w:rsidRDefault="00DF62AE" w:rsidP="00DF62AE">
      <w:pPr>
        <w:spacing w:beforeLines="50" w:before="156" w:line="300" w:lineRule="auto"/>
        <w:ind w:firstLineChars="200" w:firstLine="480"/>
        <w:rPr>
          <w:rFonts w:ascii="Times New Roman" w:hAnsi="Times New Roman"/>
          <w:color w:val="333333"/>
          <w:kern w:val="0"/>
          <w:sz w:val="24"/>
          <w:szCs w:val="24"/>
        </w:rPr>
      </w:pPr>
      <w:r w:rsidRPr="00DF62AE">
        <w:rPr>
          <w:rFonts w:ascii="Times New Roman" w:hAnsi="Times New Roman" w:hint="eastAsia"/>
          <w:color w:val="333333"/>
          <w:kern w:val="0"/>
          <w:sz w:val="24"/>
          <w:szCs w:val="24"/>
        </w:rPr>
        <w:t>本专业按照毕业生跟踪反馈机制的要求，编写《毕业生调查问卷》，通过问卷调查、走访、网络和座谈等形式每</w:t>
      </w:r>
      <w:r w:rsidRPr="00DF62AE">
        <w:rPr>
          <w:rFonts w:ascii="Times New Roman" w:hAnsi="Times New Roman" w:hint="eastAsia"/>
          <w:color w:val="333333"/>
          <w:kern w:val="0"/>
          <w:sz w:val="24"/>
          <w:szCs w:val="24"/>
        </w:rPr>
        <w:t>2</w:t>
      </w:r>
      <w:r w:rsidRPr="00DF62AE">
        <w:rPr>
          <w:rFonts w:ascii="Times New Roman" w:hAnsi="Times New Roman" w:hint="eastAsia"/>
          <w:color w:val="333333"/>
          <w:kern w:val="0"/>
          <w:sz w:val="24"/>
          <w:szCs w:val="24"/>
        </w:rPr>
        <w:t>年组织对毕业</w:t>
      </w:r>
      <w:r w:rsidRPr="00DF62AE">
        <w:rPr>
          <w:rFonts w:ascii="Times New Roman" w:hAnsi="Times New Roman" w:hint="eastAsia"/>
          <w:color w:val="333333"/>
          <w:kern w:val="0"/>
          <w:sz w:val="24"/>
          <w:szCs w:val="24"/>
        </w:rPr>
        <w:t>5</w:t>
      </w:r>
      <w:r w:rsidRPr="00DF62AE">
        <w:rPr>
          <w:rFonts w:ascii="Times New Roman" w:hAnsi="Times New Roman" w:hint="eastAsia"/>
          <w:color w:val="333333"/>
          <w:kern w:val="0"/>
          <w:sz w:val="24"/>
          <w:szCs w:val="24"/>
        </w:rPr>
        <w:t>年左右的校友开展问卷调查，并进行分析和编制调查报告。最近一次进行毕业生跟踪反馈</w:t>
      </w:r>
      <w:r>
        <w:rPr>
          <w:rFonts w:ascii="Times New Roman" w:hAnsi="Times New Roman" w:hint="eastAsia"/>
          <w:color w:val="333333"/>
          <w:kern w:val="0"/>
          <w:sz w:val="24"/>
          <w:szCs w:val="24"/>
        </w:rPr>
        <w:t>结果显示，</w:t>
      </w:r>
      <w:r w:rsidRPr="00DF62AE">
        <w:rPr>
          <w:rFonts w:ascii="Times New Roman" w:hAnsi="Times New Roman" w:hint="eastAsia"/>
          <w:color w:val="333333"/>
          <w:kern w:val="0"/>
          <w:sz w:val="24"/>
          <w:szCs w:val="24"/>
        </w:rPr>
        <w:t>毕业</w:t>
      </w:r>
      <w:r w:rsidRPr="00DF62AE">
        <w:rPr>
          <w:rFonts w:ascii="Times New Roman" w:hAnsi="Times New Roman" w:hint="eastAsia"/>
          <w:color w:val="333333"/>
          <w:kern w:val="0"/>
          <w:sz w:val="24"/>
          <w:szCs w:val="24"/>
        </w:rPr>
        <w:t>5</w:t>
      </w:r>
      <w:r w:rsidRPr="00DF62AE">
        <w:rPr>
          <w:rFonts w:ascii="Times New Roman" w:hAnsi="Times New Roman" w:hint="eastAsia"/>
          <w:color w:val="333333"/>
          <w:kern w:val="0"/>
          <w:sz w:val="24"/>
          <w:szCs w:val="24"/>
        </w:rPr>
        <w:t>年的校友基本认可本专业的培养目标，但建议加强对学生工程能力培养方面的要求，增强团队合作、沟通能力和专业知识的培养。</w:t>
      </w:r>
    </w:p>
    <w:p w14:paraId="03AD3272" w14:textId="77777777" w:rsidR="00212E4F" w:rsidRPr="00212E4F" w:rsidRDefault="00212E4F" w:rsidP="00CF4DE9"/>
    <w:p w14:paraId="5686AF19" w14:textId="77777777" w:rsidR="00CF4DE9" w:rsidRPr="00D3720C" w:rsidRDefault="00CF4DE9" w:rsidP="00CF4DE9">
      <w:pPr>
        <w:rPr>
          <w:highlight w:val="yellow"/>
        </w:rPr>
      </w:pPr>
      <w:r w:rsidRPr="00D3720C">
        <w:rPr>
          <w:rFonts w:hint="eastAsia"/>
          <w:highlight w:val="yellow"/>
        </w:rPr>
        <w:t>备注：</w:t>
      </w:r>
    </w:p>
    <w:p w14:paraId="07F83E5B" w14:textId="77777777" w:rsidR="00CF4DE9" w:rsidRPr="00D3720C" w:rsidRDefault="00CF4DE9" w:rsidP="00CF4DE9">
      <w:pPr>
        <w:rPr>
          <w:highlight w:val="yellow"/>
        </w:rPr>
      </w:pPr>
      <w:r w:rsidRPr="00D3720C">
        <w:rPr>
          <w:rFonts w:hint="eastAsia"/>
          <w:highlight w:val="yellow"/>
        </w:rPr>
        <w:t>对统计时间的解释</w:t>
      </w:r>
    </w:p>
    <w:p w14:paraId="597CEE97" w14:textId="77777777" w:rsidR="00CF4DE9" w:rsidRPr="00D3720C" w:rsidRDefault="00CF4DE9" w:rsidP="00CF4DE9">
      <w:pPr>
        <w:rPr>
          <w:highlight w:val="yellow"/>
        </w:rPr>
      </w:pPr>
      <w:r w:rsidRPr="00D3720C">
        <w:rPr>
          <w:rFonts w:hint="eastAsia"/>
          <w:highlight w:val="yellow"/>
        </w:rPr>
        <w:t>自然年：指自然年度，即</w:t>
      </w:r>
      <w:r w:rsidRPr="00D3720C">
        <w:rPr>
          <w:rFonts w:hint="eastAsia"/>
          <w:highlight w:val="yellow"/>
        </w:rPr>
        <w:t>2019</w:t>
      </w:r>
      <w:r w:rsidRPr="00D3720C">
        <w:rPr>
          <w:rFonts w:hint="eastAsia"/>
          <w:highlight w:val="yellow"/>
        </w:rPr>
        <w:t>年</w:t>
      </w:r>
      <w:r w:rsidRPr="00D3720C">
        <w:rPr>
          <w:rFonts w:hint="eastAsia"/>
          <w:highlight w:val="yellow"/>
        </w:rPr>
        <w:t>1</w:t>
      </w:r>
      <w:r w:rsidRPr="00D3720C">
        <w:rPr>
          <w:rFonts w:hint="eastAsia"/>
          <w:highlight w:val="yellow"/>
        </w:rPr>
        <w:t>月</w:t>
      </w:r>
      <w:r w:rsidRPr="00D3720C">
        <w:rPr>
          <w:rFonts w:hint="eastAsia"/>
          <w:highlight w:val="yellow"/>
        </w:rPr>
        <w:t>1</w:t>
      </w:r>
      <w:r w:rsidRPr="00D3720C">
        <w:rPr>
          <w:rFonts w:hint="eastAsia"/>
          <w:highlight w:val="yellow"/>
        </w:rPr>
        <w:t>日至</w:t>
      </w:r>
      <w:r w:rsidRPr="00D3720C">
        <w:rPr>
          <w:rFonts w:hint="eastAsia"/>
          <w:highlight w:val="yellow"/>
        </w:rPr>
        <w:t>2020</w:t>
      </w:r>
      <w:r w:rsidRPr="00D3720C">
        <w:rPr>
          <w:rFonts w:hint="eastAsia"/>
          <w:highlight w:val="yellow"/>
        </w:rPr>
        <w:t>年</w:t>
      </w:r>
      <w:r w:rsidRPr="00D3720C">
        <w:rPr>
          <w:rFonts w:hint="eastAsia"/>
          <w:highlight w:val="yellow"/>
        </w:rPr>
        <w:t>12</w:t>
      </w:r>
      <w:r w:rsidRPr="00D3720C">
        <w:rPr>
          <w:rFonts w:hint="eastAsia"/>
          <w:highlight w:val="yellow"/>
        </w:rPr>
        <w:t>月</w:t>
      </w:r>
      <w:r w:rsidRPr="00D3720C">
        <w:rPr>
          <w:rFonts w:hint="eastAsia"/>
          <w:highlight w:val="yellow"/>
        </w:rPr>
        <w:t>31</w:t>
      </w:r>
      <w:r w:rsidRPr="00D3720C">
        <w:rPr>
          <w:rFonts w:hint="eastAsia"/>
          <w:highlight w:val="yellow"/>
        </w:rPr>
        <w:t>日。</w:t>
      </w:r>
    </w:p>
    <w:p w14:paraId="28DA0647" w14:textId="77777777" w:rsidR="00CF4DE9" w:rsidRPr="00D3720C" w:rsidRDefault="00CF4DE9" w:rsidP="00CF4DE9">
      <w:pPr>
        <w:rPr>
          <w:highlight w:val="yellow"/>
        </w:rPr>
      </w:pPr>
      <w:r w:rsidRPr="00D3720C">
        <w:rPr>
          <w:rFonts w:hint="eastAsia"/>
          <w:highlight w:val="yellow"/>
        </w:rPr>
        <w:t>学年：指教育年度，即</w:t>
      </w:r>
      <w:r w:rsidRPr="00D3720C">
        <w:rPr>
          <w:rFonts w:hint="eastAsia"/>
          <w:highlight w:val="yellow"/>
        </w:rPr>
        <w:t>2019</w:t>
      </w:r>
      <w:r w:rsidRPr="00D3720C">
        <w:rPr>
          <w:rFonts w:hint="eastAsia"/>
          <w:highlight w:val="yellow"/>
        </w:rPr>
        <w:t>年</w:t>
      </w:r>
      <w:r w:rsidRPr="00D3720C">
        <w:rPr>
          <w:rFonts w:hint="eastAsia"/>
          <w:highlight w:val="yellow"/>
        </w:rPr>
        <w:t>9</w:t>
      </w:r>
      <w:r w:rsidRPr="00D3720C">
        <w:rPr>
          <w:rFonts w:hint="eastAsia"/>
          <w:highlight w:val="yellow"/>
        </w:rPr>
        <w:t>月</w:t>
      </w:r>
      <w:r w:rsidRPr="00D3720C">
        <w:rPr>
          <w:rFonts w:hint="eastAsia"/>
          <w:highlight w:val="yellow"/>
        </w:rPr>
        <w:t>1</w:t>
      </w:r>
      <w:r w:rsidRPr="00D3720C">
        <w:rPr>
          <w:rFonts w:hint="eastAsia"/>
          <w:highlight w:val="yellow"/>
        </w:rPr>
        <w:t>日至</w:t>
      </w:r>
      <w:r w:rsidRPr="00D3720C">
        <w:rPr>
          <w:rFonts w:hint="eastAsia"/>
          <w:highlight w:val="yellow"/>
        </w:rPr>
        <w:t>2020</w:t>
      </w:r>
      <w:r w:rsidRPr="00D3720C">
        <w:rPr>
          <w:rFonts w:hint="eastAsia"/>
          <w:highlight w:val="yellow"/>
        </w:rPr>
        <w:t>年</w:t>
      </w:r>
      <w:r w:rsidRPr="00D3720C">
        <w:rPr>
          <w:rFonts w:hint="eastAsia"/>
          <w:highlight w:val="yellow"/>
        </w:rPr>
        <w:t>8</w:t>
      </w:r>
      <w:r w:rsidRPr="00D3720C">
        <w:rPr>
          <w:rFonts w:hint="eastAsia"/>
          <w:highlight w:val="yellow"/>
        </w:rPr>
        <w:t>月</w:t>
      </w:r>
      <w:r w:rsidRPr="00D3720C">
        <w:rPr>
          <w:rFonts w:hint="eastAsia"/>
          <w:highlight w:val="yellow"/>
        </w:rPr>
        <w:t>31</w:t>
      </w:r>
      <w:r w:rsidRPr="00D3720C">
        <w:rPr>
          <w:rFonts w:hint="eastAsia"/>
          <w:highlight w:val="yellow"/>
        </w:rPr>
        <w:t>日。</w:t>
      </w:r>
    </w:p>
    <w:p w14:paraId="4F2F8917" w14:textId="77777777" w:rsidR="00CF4DE9" w:rsidRPr="00F6624D" w:rsidRDefault="00CF4DE9" w:rsidP="00CF4DE9">
      <w:r w:rsidRPr="00D3720C">
        <w:rPr>
          <w:rFonts w:hint="eastAsia"/>
          <w:highlight w:val="yellow"/>
        </w:rPr>
        <w:t>时点：指特定时刻产生的指标数据的统计截止时间，及</w:t>
      </w:r>
      <w:r w:rsidRPr="00D3720C">
        <w:rPr>
          <w:rFonts w:hint="eastAsia"/>
          <w:highlight w:val="yellow"/>
        </w:rPr>
        <w:t>2020</w:t>
      </w:r>
      <w:r w:rsidRPr="00D3720C">
        <w:rPr>
          <w:rFonts w:hint="eastAsia"/>
          <w:highlight w:val="yellow"/>
        </w:rPr>
        <w:t>年</w:t>
      </w:r>
      <w:r w:rsidRPr="00D3720C">
        <w:rPr>
          <w:rFonts w:hint="eastAsia"/>
          <w:highlight w:val="yellow"/>
        </w:rPr>
        <w:t>9</w:t>
      </w:r>
      <w:r w:rsidRPr="00D3720C">
        <w:rPr>
          <w:rFonts w:hint="eastAsia"/>
          <w:highlight w:val="yellow"/>
        </w:rPr>
        <w:t>月</w:t>
      </w:r>
      <w:r w:rsidRPr="00D3720C">
        <w:rPr>
          <w:rFonts w:hint="eastAsia"/>
          <w:highlight w:val="yellow"/>
        </w:rPr>
        <w:t>30</w:t>
      </w:r>
      <w:r w:rsidRPr="00D3720C">
        <w:rPr>
          <w:rFonts w:hint="eastAsia"/>
          <w:highlight w:val="yellow"/>
        </w:rPr>
        <w:t>日。</w:t>
      </w:r>
    </w:p>
    <w:p w14:paraId="6DAB1324" w14:textId="77777777" w:rsidR="007C189C" w:rsidRPr="00CF4DE9" w:rsidRDefault="007C189C"/>
    <w:sectPr w:rsidR="007C189C" w:rsidRPr="00CF4DE9" w:rsidSect="00ED17A6">
      <w:footerReference w:type="default" r:id="rId11"/>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348E8" w14:textId="77777777" w:rsidR="007569DE" w:rsidRDefault="007569DE" w:rsidP="00CF4DE9">
      <w:r>
        <w:separator/>
      </w:r>
    </w:p>
  </w:endnote>
  <w:endnote w:type="continuationSeparator" w:id="0">
    <w:p w14:paraId="35A7099B" w14:textId="77777777" w:rsidR="007569DE" w:rsidRDefault="007569DE" w:rsidP="00CF4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altName w:val="STZhongsong"/>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DAB71" w14:textId="25EB95F9" w:rsidR="00706DEE" w:rsidRDefault="00706DEE">
    <w:pPr>
      <w:pStyle w:val="a4"/>
      <w:jc w:val="center"/>
    </w:pPr>
  </w:p>
  <w:p w14:paraId="1E2BE81E" w14:textId="77777777" w:rsidR="00706DEE" w:rsidRDefault="00706DEE">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3487389"/>
      <w:docPartObj>
        <w:docPartGallery w:val="Page Numbers (Bottom of Page)"/>
        <w:docPartUnique/>
      </w:docPartObj>
    </w:sdtPr>
    <w:sdtEndPr/>
    <w:sdtContent>
      <w:p w14:paraId="0C1EB41C" w14:textId="77777777" w:rsidR="00706DEE" w:rsidRDefault="00706DEE">
        <w:pPr>
          <w:pStyle w:val="a4"/>
          <w:jc w:val="center"/>
        </w:pPr>
        <w:r>
          <w:fldChar w:fldCharType="begin"/>
        </w:r>
        <w:r>
          <w:instrText>PAGE   \* MERGEFORMAT</w:instrText>
        </w:r>
        <w:r>
          <w:fldChar w:fldCharType="separate"/>
        </w:r>
        <w:r w:rsidR="00CF1BCD" w:rsidRPr="00CF1BCD">
          <w:rPr>
            <w:noProof/>
            <w:lang w:val="zh-CN"/>
          </w:rPr>
          <w:t>1</w:t>
        </w:r>
        <w:r>
          <w:fldChar w:fldCharType="end"/>
        </w:r>
      </w:p>
    </w:sdtContent>
  </w:sdt>
  <w:p w14:paraId="10F03AD1" w14:textId="77777777" w:rsidR="00706DEE" w:rsidRDefault="00706DE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86B47" w14:textId="77777777" w:rsidR="007569DE" w:rsidRDefault="007569DE" w:rsidP="00CF4DE9">
      <w:r>
        <w:separator/>
      </w:r>
    </w:p>
  </w:footnote>
  <w:footnote w:type="continuationSeparator" w:id="0">
    <w:p w14:paraId="1F167A20" w14:textId="77777777" w:rsidR="007569DE" w:rsidRDefault="007569DE" w:rsidP="00CF4D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64E"/>
    <w:rsid w:val="000065FC"/>
    <w:rsid w:val="001302B3"/>
    <w:rsid w:val="00212E4F"/>
    <w:rsid w:val="00225576"/>
    <w:rsid w:val="00225980"/>
    <w:rsid w:val="00250803"/>
    <w:rsid w:val="003B0C2B"/>
    <w:rsid w:val="003E6E6D"/>
    <w:rsid w:val="004E5514"/>
    <w:rsid w:val="004F0F64"/>
    <w:rsid w:val="005565D1"/>
    <w:rsid w:val="00561ADE"/>
    <w:rsid w:val="005E283F"/>
    <w:rsid w:val="005F13EB"/>
    <w:rsid w:val="006118EA"/>
    <w:rsid w:val="00623697"/>
    <w:rsid w:val="006D3F23"/>
    <w:rsid w:val="00706DEE"/>
    <w:rsid w:val="007569DE"/>
    <w:rsid w:val="007933A6"/>
    <w:rsid w:val="007B0BF3"/>
    <w:rsid w:val="007B1A95"/>
    <w:rsid w:val="007C189C"/>
    <w:rsid w:val="007C537C"/>
    <w:rsid w:val="007F42C5"/>
    <w:rsid w:val="00835BBB"/>
    <w:rsid w:val="00906D14"/>
    <w:rsid w:val="009D51E6"/>
    <w:rsid w:val="00A13035"/>
    <w:rsid w:val="00A60B79"/>
    <w:rsid w:val="00AC54BE"/>
    <w:rsid w:val="00AE6CFD"/>
    <w:rsid w:val="00B243F0"/>
    <w:rsid w:val="00B3270D"/>
    <w:rsid w:val="00B522ED"/>
    <w:rsid w:val="00BD2BA9"/>
    <w:rsid w:val="00BF07C3"/>
    <w:rsid w:val="00CB41B4"/>
    <w:rsid w:val="00CF1BCD"/>
    <w:rsid w:val="00CF4DE9"/>
    <w:rsid w:val="00D3720C"/>
    <w:rsid w:val="00DF460F"/>
    <w:rsid w:val="00DF62AE"/>
    <w:rsid w:val="00E076D4"/>
    <w:rsid w:val="00E234BF"/>
    <w:rsid w:val="00E61946"/>
    <w:rsid w:val="00ED17A6"/>
    <w:rsid w:val="00F36C45"/>
    <w:rsid w:val="00FE566C"/>
    <w:rsid w:val="00FF0C22"/>
    <w:rsid w:val="00FF2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6075A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DE9"/>
    <w:pPr>
      <w:widowControl w:val="0"/>
      <w:jc w:val="both"/>
    </w:pPr>
    <w:rPr>
      <w:rFonts w:ascii="Calibri" w:eastAsia="宋体" w:hAnsi="Calibri" w:cs="Times New Roman"/>
    </w:rPr>
  </w:style>
  <w:style w:type="paragraph" w:styleId="1">
    <w:name w:val="heading 1"/>
    <w:basedOn w:val="a"/>
    <w:next w:val="a"/>
    <w:link w:val="1Char"/>
    <w:qFormat/>
    <w:rsid w:val="00ED17A6"/>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rsid w:val="00ED17A6"/>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4DE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F4DE9"/>
    <w:rPr>
      <w:sz w:val="18"/>
      <w:szCs w:val="18"/>
    </w:rPr>
  </w:style>
  <w:style w:type="paragraph" w:styleId="a4">
    <w:name w:val="footer"/>
    <w:basedOn w:val="a"/>
    <w:link w:val="Char0"/>
    <w:uiPriority w:val="99"/>
    <w:unhideWhenUsed/>
    <w:rsid w:val="00CF4DE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4DE9"/>
    <w:rPr>
      <w:sz w:val="18"/>
      <w:szCs w:val="18"/>
    </w:rPr>
  </w:style>
  <w:style w:type="character" w:customStyle="1" w:styleId="font11">
    <w:name w:val="font11"/>
    <w:rsid w:val="00AC54BE"/>
    <w:rPr>
      <w:rFonts w:ascii="宋体" w:eastAsia="宋体" w:hAnsi="宋体" w:cs="宋体" w:hint="eastAsia"/>
      <w:color w:val="000000"/>
      <w:sz w:val="21"/>
      <w:szCs w:val="21"/>
      <w:u w:val="none"/>
    </w:rPr>
  </w:style>
  <w:style w:type="paragraph" w:customStyle="1" w:styleId="0">
    <w:name w:val="0正文"/>
    <w:link w:val="00"/>
    <w:qFormat/>
    <w:rsid w:val="007B0BF3"/>
    <w:pPr>
      <w:adjustRightInd w:val="0"/>
      <w:snapToGrid w:val="0"/>
      <w:spacing w:line="400" w:lineRule="exact"/>
      <w:ind w:firstLineChars="200" w:firstLine="480"/>
    </w:pPr>
    <w:rPr>
      <w:rFonts w:ascii="Times New Roman" w:eastAsia="楷体" w:hAnsi="Times New Roman" w:cs="Times New Roman"/>
      <w:bCs/>
      <w:sz w:val="24"/>
      <w:szCs w:val="24"/>
    </w:rPr>
  </w:style>
  <w:style w:type="character" w:customStyle="1" w:styleId="00">
    <w:name w:val="0正文 字符"/>
    <w:basedOn w:val="a0"/>
    <w:link w:val="0"/>
    <w:rsid w:val="007B0BF3"/>
    <w:rPr>
      <w:rFonts w:ascii="Times New Roman" w:eastAsia="楷体" w:hAnsi="Times New Roman" w:cs="Times New Roman"/>
      <w:bCs/>
      <w:sz w:val="24"/>
      <w:szCs w:val="24"/>
    </w:rPr>
  </w:style>
  <w:style w:type="paragraph" w:customStyle="1" w:styleId="01">
    <w:name w:val="0图表"/>
    <w:link w:val="02"/>
    <w:qFormat/>
    <w:rsid w:val="00DF62AE"/>
    <w:pPr>
      <w:spacing w:line="400" w:lineRule="exact"/>
      <w:jc w:val="center"/>
    </w:pPr>
    <w:rPr>
      <w:rFonts w:ascii="Times New Roman" w:eastAsia="楷体" w:hAnsi="Times New Roman" w:cs="Times New Roman"/>
      <w:b/>
      <w:sz w:val="24"/>
      <w:szCs w:val="20"/>
    </w:rPr>
  </w:style>
  <w:style w:type="character" w:customStyle="1" w:styleId="02">
    <w:name w:val="0图表 字符"/>
    <w:basedOn w:val="a0"/>
    <w:link w:val="01"/>
    <w:rsid w:val="00DF62AE"/>
    <w:rPr>
      <w:rFonts w:ascii="Times New Roman" w:eastAsia="楷体" w:hAnsi="Times New Roman" w:cs="Times New Roman"/>
      <w:b/>
      <w:sz w:val="24"/>
      <w:szCs w:val="20"/>
    </w:rPr>
  </w:style>
  <w:style w:type="character" w:customStyle="1" w:styleId="1Char">
    <w:name w:val="标题 1 Char"/>
    <w:basedOn w:val="a0"/>
    <w:link w:val="1"/>
    <w:rsid w:val="00ED17A6"/>
    <w:rPr>
      <w:rFonts w:ascii="Calibri" w:eastAsia="宋体" w:hAnsi="Calibri" w:cs="Times New Roman"/>
      <w:b/>
      <w:bCs/>
      <w:kern w:val="44"/>
      <w:sz w:val="44"/>
      <w:szCs w:val="44"/>
    </w:rPr>
  </w:style>
  <w:style w:type="character" w:customStyle="1" w:styleId="2Char">
    <w:name w:val="标题 2 Char"/>
    <w:basedOn w:val="a0"/>
    <w:link w:val="2"/>
    <w:rsid w:val="00ED17A6"/>
    <w:rPr>
      <w:rFonts w:ascii="Cambria" w:eastAsia="宋体" w:hAnsi="Cambria" w:cs="Times New Roman"/>
      <w:b/>
      <w:bCs/>
      <w:sz w:val="32"/>
      <w:szCs w:val="32"/>
    </w:rPr>
  </w:style>
  <w:style w:type="paragraph" w:styleId="TOC">
    <w:name w:val="TOC Heading"/>
    <w:basedOn w:val="1"/>
    <w:next w:val="a"/>
    <w:uiPriority w:val="39"/>
    <w:semiHidden/>
    <w:unhideWhenUsed/>
    <w:qFormat/>
    <w:rsid w:val="00ED17A6"/>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ED17A6"/>
  </w:style>
  <w:style w:type="paragraph" w:styleId="20">
    <w:name w:val="toc 2"/>
    <w:basedOn w:val="a"/>
    <w:next w:val="a"/>
    <w:autoRedefine/>
    <w:uiPriority w:val="39"/>
    <w:unhideWhenUsed/>
    <w:rsid w:val="00ED17A6"/>
    <w:pPr>
      <w:ind w:leftChars="200" w:left="420"/>
    </w:pPr>
  </w:style>
  <w:style w:type="character" w:styleId="a5">
    <w:name w:val="Hyperlink"/>
    <w:basedOn w:val="a0"/>
    <w:uiPriority w:val="99"/>
    <w:unhideWhenUsed/>
    <w:rsid w:val="00ED17A6"/>
    <w:rPr>
      <w:color w:val="0000FF" w:themeColor="hyperlink"/>
      <w:u w:val="single"/>
    </w:rPr>
  </w:style>
  <w:style w:type="paragraph" w:styleId="a6">
    <w:name w:val="Balloon Text"/>
    <w:basedOn w:val="a"/>
    <w:link w:val="Char1"/>
    <w:uiPriority w:val="99"/>
    <w:semiHidden/>
    <w:unhideWhenUsed/>
    <w:rsid w:val="00ED17A6"/>
    <w:rPr>
      <w:sz w:val="18"/>
      <w:szCs w:val="18"/>
    </w:rPr>
  </w:style>
  <w:style w:type="character" w:customStyle="1" w:styleId="Char1">
    <w:name w:val="批注框文本 Char"/>
    <w:basedOn w:val="a0"/>
    <w:link w:val="a6"/>
    <w:uiPriority w:val="99"/>
    <w:semiHidden/>
    <w:rsid w:val="00ED17A6"/>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DE9"/>
    <w:pPr>
      <w:widowControl w:val="0"/>
      <w:jc w:val="both"/>
    </w:pPr>
    <w:rPr>
      <w:rFonts w:ascii="Calibri" w:eastAsia="宋体" w:hAnsi="Calibri" w:cs="Times New Roman"/>
    </w:rPr>
  </w:style>
  <w:style w:type="paragraph" w:styleId="1">
    <w:name w:val="heading 1"/>
    <w:basedOn w:val="a"/>
    <w:next w:val="a"/>
    <w:link w:val="1Char"/>
    <w:qFormat/>
    <w:rsid w:val="00ED17A6"/>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rsid w:val="00ED17A6"/>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4DE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F4DE9"/>
    <w:rPr>
      <w:sz w:val="18"/>
      <w:szCs w:val="18"/>
    </w:rPr>
  </w:style>
  <w:style w:type="paragraph" w:styleId="a4">
    <w:name w:val="footer"/>
    <w:basedOn w:val="a"/>
    <w:link w:val="Char0"/>
    <w:uiPriority w:val="99"/>
    <w:unhideWhenUsed/>
    <w:rsid w:val="00CF4DE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4DE9"/>
    <w:rPr>
      <w:sz w:val="18"/>
      <w:szCs w:val="18"/>
    </w:rPr>
  </w:style>
  <w:style w:type="character" w:customStyle="1" w:styleId="font11">
    <w:name w:val="font11"/>
    <w:rsid w:val="00AC54BE"/>
    <w:rPr>
      <w:rFonts w:ascii="宋体" w:eastAsia="宋体" w:hAnsi="宋体" w:cs="宋体" w:hint="eastAsia"/>
      <w:color w:val="000000"/>
      <w:sz w:val="21"/>
      <w:szCs w:val="21"/>
      <w:u w:val="none"/>
    </w:rPr>
  </w:style>
  <w:style w:type="paragraph" w:customStyle="1" w:styleId="0">
    <w:name w:val="0正文"/>
    <w:link w:val="00"/>
    <w:qFormat/>
    <w:rsid w:val="007B0BF3"/>
    <w:pPr>
      <w:adjustRightInd w:val="0"/>
      <w:snapToGrid w:val="0"/>
      <w:spacing w:line="400" w:lineRule="exact"/>
      <w:ind w:firstLineChars="200" w:firstLine="480"/>
    </w:pPr>
    <w:rPr>
      <w:rFonts w:ascii="Times New Roman" w:eastAsia="楷体" w:hAnsi="Times New Roman" w:cs="Times New Roman"/>
      <w:bCs/>
      <w:sz w:val="24"/>
      <w:szCs w:val="24"/>
    </w:rPr>
  </w:style>
  <w:style w:type="character" w:customStyle="1" w:styleId="00">
    <w:name w:val="0正文 字符"/>
    <w:basedOn w:val="a0"/>
    <w:link w:val="0"/>
    <w:rsid w:val="007B0BF3"/>
    <w:rPr>
      <w:rFonts w:ascii="Times New Roman" w:eastAsia="楷体" w:hAnsi="Times New Roman" w:cs="Times New Roman"/>
      <w:bCs/>
      <w:sz w:val="24"/>
      <w:szCs w:val="24"/>
    </w:rPr>
  </w:style>
  <w:style w:type="paragraph" w:customStyle="1" w:styleId="01">
    <w:name w:val="0图表"/>
    <w:link w:val="02"/>
    <w:qFormat/>
    <w:rsid w:val="00DF62AE"/>
    <w:pPr>
      <w:spacing w:line="400" w:lineRule="exact"/>
      <w:jc w:val="center"/>
    </w:pPr>
    <w:rPr>
      <w:rFonts w:ascii="Times New Roman" w:eastAsia="楷体" w:hAnsi="Times New Roman" w:cs="Times New Roman"/>
      <w:b/>
      <w:sz w:val="24"/>
      <w:szCs w:val="20"/>
    </w:rPr>
  </w:style>
  <w:style w:type="character" w:customStyle="1" w:styleId="02">
    <w:name w:val="0图表 字符"/>
    <w:basedOn w:val="a0"/>
    <w:link w:val="01"/>
    <w:rsid w:val="00DF62AE"/>
    <w:rPr>
      <w:rFonts w:ascii="Times New Roman" w:eastAsia="楷体" w:hAnsi="Times New Roman" w:cs="Times New Roman"/>
      <w:b/>
      <w:sz w:val="24"/>
      <w:szCs w:val="20"/>
    </w:rPr>
  </w:style>
  <w:style w:type="character" w:customStyle="1" w:styleId="1Char">
    <w:name w:val="标题 1 Char"/>
    <w:basedOn w:val="a0"/>
    <w:link w:val="1"/>
    <w:rsid w:val="00ED17A6"/>
    <w:rPr>
      <w:rFonts w:ascii="Calibri" w:eastAsia="宋体" w:hAnsi="Calibri" w:cs="Times New Roman"/>
      <w:b/>
      <w:bCs/>
      <w:kern w:val="44"/>
      <w:sz w:val="44"/>
      <w:szCs w:val="44"/>
    </w:rPr>
  </w:style>
  <w:style w:type="character" w:customStyle="1" w:styleId="2Char">
    <w:name w:val="标题 2 Char"/>
    <w:basedOn w:val="a0"/>
    <w:link w:val="2"/>
    <w:rsid w:val="00ED17A6"/>
    <w:rPr>
      <w:rFonts w:ascii="Cambria" w:eastAsia="宋体" w:hAnsi="Cambria" w:cs="Times New Roman"/>
      <w:b/>
      <w:bCs/>
      <w:sz w:val="32"/>
      <w:szCs w:val="32"/>
    </w:rPr>
  </w:style>
  <w:style w:type="paragraph" w:styleId="TOC">
    <w:name w:val="TOC Heading"/>
    <w:basedOn w:val="1"/>
    <w:next w:val="a"/>
    <w:uiPriority w:val="39"/>
    <w:semiHidden/>
    <w:unhideWhenUsed/>
    <w:qFormat/>
    <w:rsid w:val="00ED17A6"/>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ED17A6"/>
  </w:style>
  <w:style w:type="paragraph" w:styleId="20">
    <w:name w:val="toc 2"/>
    <w:basedOn w:val="a"/>
    <w:next w:val="a"/>
    <w:autoRedefine/>
    <w:uiPriority w:val="39"/>
    <w:unhideWhenUsed/>
    <w:rsid w:val="00ED17A6"/>
    <w:pPr>
      <w:ind w:leftChars="200" w:left="420"/>
    </w:pPr>
  </w:style>
  <w:style w:type="character" w:styleId="a5">
    <w:name w:val="Hyperlink"/>
    <w:basedOn w:val="a0"/>
    <w:uiPriority w:val="99"/>
    <w:unhideWhenUsed/>
    <w:rsid w:val="00ED17A6"/>
    <w:rPr>
      <w:color w:val="0000FF" w:themeColor="hyperlink"/>
      <w:u w:val="single"/>
    </w:rPr>
  </w:style>
  <w:style w:type="paragraph" w:styleId="a6">
    <w:name w:val="Balloon Text"/>
    <w:basedOn w:val="a"/>
    <w:link w:val="Char1"/>
    <w:uiPriority w:val="99"/>
    <w:semiHidden/>
    <w:unhideWhenUsed/>
    <w:rsid w:val="00ED17A6"/>
    <w:rPr>
      <w:sz w:val="18"/>
      <w:szCs w:val="18"/>
    </w:rPr>
  </w:style>
  <w:style w:type="character" w:customStyle="1" w:styleId="Char1">
    <w:name w:val="批注框文本 Char"/>
    <w:basedOn w:val="a0"/>
    <w:link w:val="a6"/>
    <w:uiPriority w:val="99"/>
    <w:semiHidden/>
    <w:rsid w:val="00ED17A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F9009-CCCB-4908-8DAB-B23A7EFB7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17</Pages>
  <Words>2449</Words>
  <Characters>13961</Characters>
  <Application>Microsoft Office Word</Application>
  <DocSecurity>0</DocSecurity>
  <Lines>116</Lines>
  <Paragraphs>32</Paragraphs>
  <ScaleCrop>false</ScaleCrop>
  <Company/>
  <LinksUpToDate>false</LinksUpToDate>
  <CharactersWithSpaces>16378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徐中其</cp:lastModifiedBy>
  <cp:revision>15</cp:revision>
  <cp:lastPrinted>2021-06-22T02:18:00Z</cp:lastPrinted>
  <dcterms:created xsi:type="dcterms:W3CDTF">2021-01-15T06:22:00Z</dcterms:created>
  <dcterms:modified xsi:type="dcterms:W3CDTF">2022-05-28T08:42:00Z</dcterms:modified>
</cp:coreProperties>
</file>